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 </w:t>
      </w:r>
    </w:p>
    <w:tbl>
      <w:tblPr>
        <w:tblStyle w:val="Table1"/>
        <w:tblW w:w="9300.0" w:type="dxa"/>
        <w:jc w:val="left"/>
        <w:tblInd w:w="-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rHeight w:val="12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spacing w:after="120" w:before="120" w:line="240" w:lineRule="auto"/>
              <w:ind w:left="0" w:right="2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MARCA DA BOLLO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spacing w:after="120" w:before="120" w:line="240" w:lineRule="auto"/>
              <w:ind w:left="180" w:right="2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Nr°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  </w:t>
              <w:tab/>
              <w:t xml:space="preserve">Data emissione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     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spacing w:after="120" w:before="120" w:line="240" w:lineRule="auto"/>
              <w:ind w:left="180" w:right="28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Soggetto esente     </w:t>
              <w:tab/>
              <w:t xml:space="preserve">Riferimento normativo ai fini dell’esenzione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after="0" w:before="0" w:line="240" w:lineRule="auto"/>
        <w:ind w:left="0" w:right="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ALLEGATO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4935"/>
          <w:tab w:val="left" w:leader="none" w:pos="4995"/>
        </w:tabs>
        <w:spacing w:after="0" w:before="0" w:line="240" w:lineRule="auto"/>
        <w:ind w:left="0" w:right="5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Alla PROVINCIA AUTONOMA DI TRENTO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tabs>
          <w:tab w:val="left" w:leader="none" w:pos="4935"/>
        </w:tabs>
        <w:spacing w:after="0" w:before="0" w:line="240" w:lineRule="auto"/>
        <w:ind w:left="4960.629921259842" w:right="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Dipartimento Organizzazione, personale e innovazione, Ufficio Immigrazione e emarginazione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tabs>
          <w:tab w:val="left" w:leader="none" w:pos="4935"/>
        </w:tabs>
        <w:spacing w:after="0" w:before="0" w:line="240" w:lineRule="auto"/>
        <w:ind w:left="0" w:right="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Via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Trener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tabs>
          <w:tab w:val="left" w:leader="none" w:pos="4935"/>
        </w:tabs>
        <w:spacing w:after="0" w:before="0" w:line="240" w:lineRule="auto"/>
        <w:ind w:left="0" w:right="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3812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TRENTO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tabs>
          <w:tab w:val="left" w:leader="none" w:pos="4935"/>
        </w:tabs>
        <w:spacing w:after="0" w:before="0" w:line="240" w:lineRule="auto"/>
        <w:ind w:left="0" w:right="28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cinformi@pec.provincia.tn.it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0" w:before="179" w:line="240" w:lineRule="auto"/>
        <w:ind w:left="0" w:right="115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DOMANDA DI ISCRIZIONE 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SOTTO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ELENCO APERTO DEI SOGGETTI PRESTATORI CON I QUALI STIPULARE CONVENZIONI PER LA REALIZZAZIONE DI SERVIZI RESIDENZIALI PER MINORI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STRANIERI NON ACCOMPAGNATI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NEO-MAGGIORENNI STRANIERI.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0" w:before="0" w:line="240" w:lineRule="auto"/>
        <w:ind w:left="0" w:right="2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(comma 3, lettera b)  dell’articolo 22 della L.P. 13/2007)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Il sottoscritto / La sottoscritta 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cognome  _________________________  nome 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nato a   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il  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residente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indirizzo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n. civico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codice fiscale 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indirizzo di posta elettronica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posta elettronica certificata (PEC)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nella sua qualità di legale rappresentante di:</w:t>
        <w:tab/>
      </w:r>
    </w:p>
    <w:p w:rsidR="00000000" w:rsidDel="00000000" w:rsidP="00000000" w:rsidRDefault="00000000" w:rsidRPr="00000000" w14:paraId="00000017">
      <w:pPr>
        <w:widowControl w:val="1"/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(indicare la corretta denominazione del Soggetto Prestatore)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 sede legale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96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(indicare l’indirizzo completo del Soggetto Prestatore)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codice fiscale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partita IVA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indirizzo di  posta elettronica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posta elettronica certificata (PEC) 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telefono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pacing w:after="0" w:before="69" w:line="240" w:lineRule="auto"/>
        <w:ind w:left="0" w:right="2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spacing w:after="0" w:before="69" w:line="240" w:lineRule="auto"/>
        <w:ind w:left="0" w:right="2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pacing w:after="0" w:before="0" w:line="24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pacing w:after="0" w:before="0" w:line="240" w:lineRule="auto"/>
        <w:ind w:left="0" w:right="113" w:hanging="3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l’iscrizione al sotto-elenco aperto dei Soggetti Prestatori, con i quali stipulare convenzioni per la realizzazione di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servizi residenziali per minori stranieri non accompagnati e neo-maggiorenni stranieri: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95" w:line="240" w:lineRule="auto"/>
        <w:ind w:left="21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Comunità socio educativa ad alta integrazione sociale per MSNA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50800</wp:posOffset>
            </wp:positionV>
            <wp:extent cx="189360" cy="17964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60" cy="179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pacing w:after="0" w:before="95" w:line="240" w:lineRule="auto"/>
        <w:ind w:left="21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spacing w:after="0" w:before="95" w:line="240" w:lineRule="auto"/>
        <w:ind w:left="21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Abitare accompagnato per neo-maggiorenni ex MSNA con elevato bisogno di integrazione sociale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50800</wp:posOffset>
            </wp:positionV>
            <wp:extent cx="189360" cy="17964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60" cy="179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825500</wp:posOffset>
            </wp:positionH>
            <wp:positionV relativeFrom="paragraph">
              <wp:posOffset>50800</wp:posOffset>
            </wp:positionV>
            <wp:extent cx="189360" cy="17964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360" cy="179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pacing w:after="0" w:before="95" w:line="240" w:lineRule="auto"/>
        <w:ind w:left="2520" w:right="0" w:hanging="53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pacing w:after="0" w:before="9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pacing w:after="0" w:before="69" w:line="240" w:lineRule="auto"/>
        <w:ind w:left="0" w:right="29" w:firstLine="14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tal fine,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pacing w:after="0" w:before="69" w:line="240" w:lineRule="auto"/>
        <w:ind w:left="112" w:right="29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pacing w:after="0" w:before="68" w:line="240" w:lineRule="auto"/>
        <w:ind w:left="113" w:right="2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pacing w:after="0" w:before="0" w:line="240" w:lineRule="auto"/>
        <w:ind w:left="141" w:right="1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che  </w:t>
      </w:r>
    </w:p>
    <w:p w:rsidR="00000000" w:rsidDel="00000000" w:rsidP="00000000" w:rsidRDefault="00000000" w:rsidRPr="00000000" w14:paraId="00000031">
      <w:pPr>
        <w:widowControl w:val="1"/>
        <w:spacing w:after="0" w:before="0" w:line="240" w:lineRule="auto"/>
        <w:ind w:left="141" w:right="11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                                    (indicare la corretta denominazione del Soggetto Prestatore)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pacing w:after="0" w:before="95" w:line="240" w:lineRule="auto"/>
        <w:ind w:left="36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pacing w:after="0" w:before="95" w:line="240" w:lineRule="auto"/>
        <w:ind w:left="360" w:right="0" w:firstLine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spacing w:after="0" w:before="95" w:line="240" w:lineRule="auto"/>
        <w:ind w:left="720" w:right="0" w:hanging="36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ha  la disponibilità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 quanto proprietario, usufruttuario, locatario, o in virtù di altro valido titolo giuridico,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strutture sul territorio provinciale da adibire ad una o più delle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tipologie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di servizi residenziali sopra indicate, come da allegato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in possesso dell’accreditamento ad operare in ambito socio-assistenziale nella provincia di Trento, ai sensi dell’art. 20 della L.P. 13/2007 e del D.P.P. 9 aprile 2018, n. 3-78/Leg, nell’aggregazione funzionale: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“Area età evolutiva e genitorialità – ambito residenziale”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6"/>
        </w:numPr>
        <w:spacing w:after="0" w:before="95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iscritto all’elenco dei soggetti accreditati approvato con determinazione della Dirigente del Servizio Politiche Sociali n. 5950 del 7 giugno 2022 e ss.mm. da almeno 2 anni;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6"/>
        </w:numPr>
        <w:spacing w:before="95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in possesso da almeno 5 anni continuativi, della seguente esperienza maturata nell’ambito della gestione di servizi socio-assistenziali a favore dei minori stranieri non accompagnati:</w:t>
      </w:r>
    </w:p>
    <w:p w:rsidR="00000000" w:rsidDel="00000000" w:rsidP="00000000" w:rsidRDefault="00000000" w:rsidRPr="00000000" w14:paraId="0000003B">
      <w:pPr>
        <w:widowControl w:val="1"/>
        <w:spacing w:before="95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Il sottoscritto dichiara altresì: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95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accettare le condizioni del servizio come riportate nell’ Avviso e nello schema di convenzione (Allegato 1  e Allegato 1.1  della determinazione del Dirigente del Servizio Politiche sociali n. 5950  di data 7 giugno 2022 e s.m. ed i.);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95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accettare le tariffe indicate all’art.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dell'Avviso sopracitato;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spacing w:after="0" w:before="95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(la seguente dichiarazione è facoltativa):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95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dichiara di eleggere il seguente indirizzo di posta elettronica certificata (o l’indirizzo PEC sopra indicato)  quale domicilio digitale cui si chiede vengano inviati tutti i documenti e le comunicazioni inerenti la procedura attivata con la presente domanda: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spacing w:after="0" w:before="95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Luogo e data</w:t>
        <w:tab/>
        <w:t xml:space="preserve">                 </w:t>
        <w:tab/>
        <w:tab/>
        <w:t xml:space="preserve"> </w:t>
        <w:tab/>
        <w:t xml:space="preserve">   FIRMA LEGALE RAPPRESENTANTE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</w:p>
    <w:tbl>
      <w:tblPr>
        <w:tblStyle w:val="Table2"/>
        <w:tblW w:w="9705.0" w:type="dxa"/>
        <w:jc w:val="left"/>
        <w:tblInd w:w="-26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spacing w:after="0" w:before="0" w:line="240" w:lineRule="auto"/>
              <w:ind w:left="0" w:right="29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Divieto delle “revolving doors” – articolo 53, comma 16-ter, d. lgs. 165/2001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spacing w:after="0" w:before="0" w:line="240" w:lineRule="auto"/>
              <w:ind w:left="0" w:right="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 dipendenti pubblici che, negli ultimi tre anni di servizio, hanno esercitato poteri autoritativi o negoziali per conto delle pubbliche amministrazioni di cui all’articolo 1, comma 2, non possono svolgere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Si allega la seguente documentazione: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2"/>
        </w:numPr>
        <w:ind w:left="425" w:right="29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informativa ai sensi ex artt. 13 e 14 del Regolamento UE n. 679 del 2016 sottoscritta per presa visione del legale rappresentante;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spacing w:after="0" w:before="0" w:line="240" w:lineRule="auto"/>
        <w:ind w:left="425" w:right="0" w:hanging="4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</w:t>
        <w:tab/>
        <w:t xml:space="preserve">strutture in disponibilità sul territorio provinciale;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spacing w:after="0" w:before="0" w:line="240" w:lineRule="auto"/>
        <w:ind w:left="360" w:right="2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240" w:lineRule="auto"/>
        <w:ind w:left="425" w:right="29" w:hanging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fotocopia di un documento d’identità del richiedente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 la domanda è sottoscritta con firma autografa).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tabs>
          <w:tab w:val="center" w:leader="none" w:pos="4819"/>
          <w:tab w:val="right" w:leader="none" w:pos="9638"/>
        </w:tabs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br w:type="textWrapping"/>
      </w:r>
    </w:p>
    <w:sectPr>
      <w:headerReference r:id="rId9" w:type="default"/>
      <w:headerReference r:id="rId10" w:type="even"/>
      <w:footerReference r:id="rId11" w:type="default"/>
      <w:pgSz w:h="16838" w:w="11906" w:orient="portrait"/>
      <w:pgMar w:bottom="1340" w:top="1440" w:left="1133" w:right="1134" w:header="567" w:footer="5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spacing w:after="120" w:before="0" w:line="240" w:lineRule="auto"/>
      <w:ind w:left="0" w:right="57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spacing w:after="120" w:before="0" w:line="240" w:lineRule="auto"/>
      <w:ind w:left="0" w:right="57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Open Sans" w:cs="Open Sans" w:eastAsia="Open Sans" w:hAnsi="Open Sans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Open Sans" w:cs="Open Sans" w:eastAsia="Open Sans" w:hAnsi="Open Sans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