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427" w:rsidRDefault="006B3427">
      <w:pPr>
        <w:pStyle w:val="BodyText"/>
        <w:rPr>
          <w:sz w:val="20"/>
        </w:rPr>
      </w:pPr>
    </w:p>
    <w:p w:rsidR="006B3427" w:rsidRDefault="006B3427" w:rsidP="005C0567">
      <w:pPr>
        <w:spacing w:before="90"/>
        <w:ind w:left="203"/>
        <w:rPr>
          <w:b/>
          <w:spacing w:val="-10"/>
          <w:sz w:val="24"/>
        </w:rPr>
      </w:pPr>
      <w:r>
        <w:rPr>
          <w:b/>
          <w:spacing w:val="-2"/>
          <w:sz w:val="24"/>
        </w:rPr>
        <w:t>ALL. 1.c</w:t>
      </w:r>
    </w:p>
    <w:p w:rsidR="006B3427" w:rsidRPr="005C0567" w:rsidRDefault="006B3427" w:rsidP="005C0567">
      <w:pPr>
        <w:spacing w:before="90"/>
        <w:ind w:left="203"/>
        <w:rPr>
          <w:b/>
          <w:sz w:val="24"/>
        </w:rPr>
      </w:pPr>
    </w:p>
    <w:p w:rsidR="006B3427" w:rsidRDefault="006B3427" w:rsidP="005C0567">
      <w:pPr>
        <w:pStyle w:val="Heading1"/>
        <w:spacing w:line="278" w:lineRule="auto"/>
        <w:ind w:left="203" w:right="145"/>
      </w:pPr>
      <w:r>
        <w:rPr>
          <w:color w:val="262626"/>
        </w:rPr>
        <w:t>DICHIARAZIONE SOSTITUTIVA DI AFFIDABILITÀ GIURIDICO-ECONOMICA- FINANZIARIA</w:t>
      </w:r>
    </w:p>
    <w:p w:rsidR="006B3427" w:rsidRDefault="006B3427" w:rsidP="005C0567">
      <w:pPr>
        <w:spacing w:line="276" w:lineRule="exact"/>
        <w:ind w:right="145"/>
        <w:jc w:val="center"/>
        <w:rPr>
          <w:b/>
          <w:color w:val="262626"/>
          <w:spacing w:val="-5"/>
          <w:sz w:val="24"/>
        </w:rPr>
      </w:pPr>
      <w:r>
        <w:rPr>
          <w:b/>
          <w:color w:val="262626"/>
          <w:sz w:val="24"/>
        </w:rPr>
        <w:t>ai</w:t>
      </w:r>
      <w:r>
        <w:rPr>
          <w:b/>
          <w:color w:val="262626"/>
          <w:spacing w:val="20"/>
          <w:sz w:val="24"/>
        </w:rPr>
        <w:t xml:space="preserve"> </w:t>
      </w:r>
      <w:r>
        <w:rPr>
          <w:b/>
          <w:color w:val="262626"/>
          <w:sz w:val="24"/>
        </w:rPr>
        <w:t>sensi</w:t>
      </w:r>
      <w:r>
        <w:rPr>
          <w:b/>
          <w:color w:val="262626"/>
          <w:spacing w:val="19"/>
          <w:sz w:val="24"/>
        </w:rPr>
        <w:t xml:space="preserve"> </w:t>
      </w:r>
      <w:r>
        <w:rPr>
          <w:b/>
          <w:color w:val="262626"/>
          <w:sz w:val="24"/>
        </w:rPr>
        <w:t>del</w:t>
      </w:r>
      <w:r>
        <w:rPr>
          <w:b/>
          <w:color w:val="262626"/>
          <w:spacing w:val="21"/>
          <w:sz w:val="24"/>
        </w:rPr>
        <w:t xml:space="preserve"> </w:t>
      </w:r>
      <w:r>
        <w:rPr>
          <w:b/>
          <w:color w:val="262626"/>
          <w:sz w:val="24"/>
        </w:rPr>
        <w:t>DPR</w:t>
      </w:r>
      <w:r>
        <w:rPr>
          <w:b/>
          <w:color w:val="262626"/>
          <w:spacing w:val="21"/>
          <w:sz w:val="24"/>
        </w:rPr>
        <w:t xml:space="preserve"> </w:t>
      </w:r>
      <w:r>
        <w:rPr>
          <w:b/>
          <w:color w:val="262626"/>
          <w:sz w:val="24"/>
        </w:rPr>
        <w:t>445/2000</w:t>
      </w:r>
      <w:r>
        <w:rPr>
          <w:b/>
          <w:color w:val="262626"/>
          <w:spacing w:val="20"/>
          <w:sz w:val="24"/>
        </w:rPr>
        <w:t xml:space="preserve"> </w:t>
      </w:r>
      <w:r>
        <w:rPr>
          <w:b/>
          <w:color w:val="262626"/>
          <w:sz w:val="24"/>
        </w:rPr>
        <w:t>e</w:t>
      </w:r>
      <w:r>
        <w:rPr>
          <w:b/>
          <w:color w:val="262626"/>
          <w:spacing w:val="20"/>
          <w:sz w:val="24"/>
        </w:rPr>
        <w:t xml:space="preserve"> </w:t>
      </w:r>
      <w:r>
        <w:rPr>
          <w:b/>
          <w:color w:val="262626"/>
          <w:sz w:val="24"/>
        </w:rPr>
        <w:t>s.m.i.</w:t>
      </w:r>
      <w:r>
        <w:rPr>
          <w:b/>
          <w:color w:val="262626"/>
          <w:spacing w:val="19"/>
          <w:sz w:val="24"/>
        </w:rPr>
        <w:t xml:space="preserve"> </w:t>
      </w:r>
      <w:r>
        <w:rPr>
          <w:b/>
          <w:color w:val="262626"/>
          <w:sz w:val="24"/>
        </w:rPr>
        <w:t>artt.</w:t>
      </w:r>
      <w:r>
        <w:rPr>
          <w:b/>
          <w:color w:val="262626"/>
          <w:spacing w:val="20"/>
          <w:sz w:val="24"/>
        </w:rPr>
        <w:t xml:space="preserve"> </w:t>
      </w:r>
      <w:r>
        <w:rPr>
          <w:b/>
          <w:color w:val="262626"/>
          <w:sz w:val="24"/>
        </w:rPr>
        <w:t>46</w:t>
      </w:r>
      <w:r>
        <w:rPr>
          <w:b/>
          <w:color w:val="262626"/>
          <w:spacing w:val="20"/>
          <w:sz w:val="24"/>
        </w:rPr>
        <w:t xml:space="preserve"> </w:t>
      </w:r>
      <w:r>
        <w:rPr>
          <w:b/>
          <w:color w:val="262626"/>
          <w:sz w:val="24"/>
        </w:rPr>
        <w:t>e</w:t>
      </w:r>
      <w:r>
        <w:rPr>
          <w:b/>
          <w:color w:val="262626"/>
          <w:spacing w:val="19"/>
          <w:sz w:val="24"/>
        </w:rPr>
        <w:t xml:space="preserve"> </w:t>
      </w:r>
      <w:r>
        <w:rPr>
          <w:b/>
          <w:color w:val="262626"/>
          <w:spacing w:val="-5"/>
          <w:sz w:val="24"/>
        </w:rPr>
        <w:t>47</w:t>
      </w:r>
    </w:p>
    <w:p w:rsidR="006B3427" w:rsidRDefault="006B3427">
      <w:pPr>
        <w:pStyle w:val="BodyText"/>
        <w:spacing w:before="56"/>
        <w:rPr>
          <w:b/>
        </w:rPr>
      </w:pPr>
    </w:p>
    <w:p w:rsidR="006B3427" w:rsidRDefault="006B3427" w:rsidP="00A83344">
      <w:pPr>
        <w:pStyle w:val="BodyText"/>
        <w:jc w:val="both"/>
        <w:rPr>
          <w:b/>
          <w:bCs/>
          <w:color w:val="000000"/>
        </w:rPr>
      </w:pPr>
      <w:bookmarkStart w:id="0" w:name="_Hlk237360212"/>
      <w:r w:rsidRPr="00A7382A">
        <w:rPr>
          <w:b/>
          <w:szCs w:val="22"/>
        </w:rPr>
        <w:t>Avviso di riapertura del procedimento di coprogettazione per il reinserimento sociale e lavorativo delle persone sottoposte a provvedimenti limitativi della libertà personale, ai sensi dell’art. 55 del d. lgs. n. 117/2017 e artt. 14 e 36 bis della l.p. 13/2007, avviato con Deliberazione di Giunta provinciale n. 166 del 14 febbraio 2025 e concluso con determinazione della Dirigente del Servizio politiche sociali n. 14434 del 16 dicembre 2025. Riapertura dei termini di presentazione di proposte progettuali per l’attuazione del progetto “MUOVERE LE MANI PER COSTRUIRSI IL DOMANI” a valere sull’Azione 2 AMADE FSE+ del Piano “Una giustizia più inclusiva”, finanziato dal Ministero della Giustizia PN “Inclusione e lotta alla povertà 2021-</w:t>
      </w:r>
      <w:smartTag w:uri="urn:schemas-microsoft-com:office:smarttags" w:element="metricconverter">
        <w:smartTagPr>
          <w:attr w:name="ProductID" w:val="2027”"/>
        </w:smartTagPr>
        <w:r w:rsidRPr="00A7382A">
          <w:rPr>
            <w:b/>
            <w:szCs w:val="22"/>
          </w:rPr>
          <w:t>2027”</w:t>
        </w:r>
      </w:smartTag>
      <w:r w:rsidRPr="00A7382A">
        <w:rPr>
          <w:b/>
          <w:szCs w:val="22"/>
        </w:rPr>
        <w:t xml:space="preserve"> </w:t>
      </w:r>
      <w:bookmarkEnd w:id="0"/>
      <w:r w:rsidRPr="00A7382A">
        <w:rPr>
          <w:b/>
          <w:szCs w:val="22"/>
        </w:rPr>
        <w:t xml:space="preserve">– </w:t>
      </w:r>
      <w:r>
        <w:rPr>
          <w:b/>
          <w:bCs/>
          <w:color w:val="000000"/>
        </w:rPr>
        <w:t>CUP C61J25000360006 - CLP PRG-AMADE_FSE-1321-PROVINCIA AUTONOMA DI TRENTO - AMA DE (FSE+)-AMADE-TRENTO</w:t>
      </w:r>
    </w:p>
    <w:p w:rsidR="006B3427" w:rsidRDefault="006B3427" w:rsidP="00A83344">
      <w:pPr>
        <w:pStyle w:val="BodyText"/>
        <w:jc w:val="both"/>
        <w:rPr>
          <w:b/>
          <w:bCs/>
          <w:color w:val="000000"/>
        </w:rPr>
      </w:pPr>
    </w:p>
    <w:p w:rsidR="006B3427" w:rsidRDefault="006B3427" w:rsidP="00A83344">
      <w:pPr>
        <w:pStyle w:val="BodyText"/>
        <w:jc w:val="both"/>
      </w:pPr>
      <w:r>
        <w:rPr>
          <w:b/>
          <w:bCs/>
          <w:color w:val="000000"/>
        </w:rPr>
        <w:t xml:space="preserve">   </w:t>
      </w:r>
      <w:r>
        <w:t>Il</w:t>
      </w:r>
      <w:r>
        <w:rPr>
          <w:spacing w:val="-5"/>
        </w:rPr>
        <w:t xml:space="preserve"> </w:t>
      </w:r>
      <w:r>
        <w:t>sottoscritto</w:t>
      </w:r>
      <w:r>
        <w:rPr>
          <w:spacing w:val="-3"/>
        </w:rPr>
        <w:t xml:space="preserve"> </w:t>
      </w:r>
      <w:r>
        <w:rPr>
          <w:spacing w:val="-2"/>
        </w:rPr>
        <w:t>………………………......................................................</w:t>
      </w:r>
    </w:p>
    <w:p w:rsidR="006B3427" w:rsidRDefault="006B3427" w:rsidP="005C0567">
      <w:pPr>
        <w:pStyle w:val="BodyText"/>
        <w:spacing w:before="42"/>
        <w:ind w:left="143"/>
        <w:jc w:val="both"/>
      </w:pPr>
      <w:r>
        <w:t>nato</w:t>
      </w:r>
      <w:r>
        <w:rPr>
          <w:spacing w:val="-1"/>
        </w:rPr>
        <w:t xml:space="preserve"> </w:t>
      </w:r>
      <w:r>
        <w:t>a</w:t>
      </w:r>
      <w:r>
        <w:rPr>
          <w:spacing w:val="-2"/>
        </w:rPr>
        <w:t xml:space="preserve"> </w:t>
      </w:r>
      <w:r>
        <w:t>…………………………………….…</w:t>
      </w:r>
      <w:r>
        <w:rPr>
          <w:spacing w:val="-1"/>
        </w:rPr>
        <w:t xml:space="preserve"> </w:t>
      </w:r>
      <w:r>
        <w:t>il…………………….... CF</w:t>
      </w:r>
      <w:r>
        <w:rPr>
          <w:spacing w:val="-1"/>
        </w:rPr>
        <w:t xml:space="preserve"> </w:t>
      </w:r>
      <w:r>
        <w:rPr>
          <w:spacing w:val="-2"/>
        </w:rPr>
        <w:t>.........................................</w:t>
      </w:r>
    </w:p>
    <w:p w:rsidR="006B3427" w:rsidRDefault="006B3427" w:rsidP="005C0567">
      <w:pPr>
        <w:pStyle w:val="BodyText"/>
        <w:spacing w:before="40"/>
        <w:ind w:left="143"/>
        <w:jc w:val="both"/>
      </w:pPr>
      <w:r>
        <w:t>residente</w:t>
      </w:r>
      <w:r>
        <w:rPr>
          <w:spacing w:val="-3"/>
        </w:rPr>
        <w:t xml:space="preserve"> </w:t>
      </w:r>
      <w:r>
        <w:t>a</w:t>
      </w:r>
      <w:r>
        <w:rPr>
          <w:spacing w:val="-2"/>
        </w:rPr>
        <w:t xml:space="preserve"> ………………….............................................................</w:t>
      </w:r>
    </w:p>
    <w:p w:rsidR="006B3427" w:rsidRDefault="006B3427" w:rsidP="005C0567">
      <w:pPr>
        <w:pStyle w:val="BodyText"/>
        <w:spacing w:before="42"/>
        <w:ind w:left="143"/>
        <w:jc w:val="both"/>
      </w:pPr>
      <w:r>
        <w:t>via</w:t>
      </w:r>
      <w:r>
        <w:rPr>
          <w:spacing w:val="-1"/>
        </w:rPr>
        <w:t xml:space="preserve"> </w:t>
      </w:r>
      <w:r>
        <w:t>…………………...................................................</w:t>
      </w:r>
      <w:r>
        <w:rPr>
          <w:spacing w:val="-2"/>
        </w:rPr>
        <w:t xml:space="preserve"> </w:t>
      </w:r>
      <w:r>
        <w:t>CAP</w:t>
      </w:r>
      <w:r>
        <w:rPr>
          <w:spacing w:val="-1"/>
        </w:rPr>
        <w:t xml:space="preserve"> </w:t>
      </w:r>
      <w:r>
        <w:rPr>
          <w:spacing w:val="-2"/>
        </w:rPr>
        <w:t>…….........</w:t>
      </w:r>
    </w:p>
    <w:p w:rsidR="006B3427" w:rsidRDefault="006B3427" w:rsidP="005C0567">
      <w:pPr>
        <w:pStyle w:val="BodyText"/>
        <w:tabs>
          <w:tab w:val="left" w:leader="dot" w:pos="8935"/>
        </w:tabs>
        <w:spacing w:before="40" w:line="276" w:lineRule="auto"/>
        <w:ind w:left="143" w:right="473"/>
        <w:jc w:val="both"/>
        <w:rPr>
          <w:spacing w:val="-10"/>
        </w:rPr>
      </w:pPr>
      <w:r>
        <w:t>in</w:t>
      </w:r>
      <w:r>
        <w:rPr>
          <w:spacing w:val="-6"/>
        </w:rPr>
        <w:t xml:space="preserve"> </w:t>
      </w:r>
      <w:r>
        <w:t>qualità</w:t>
      </w:r>
      <w:r>
        <w:rPr>
          <w:spacing w:val="-6"/>
        </w:rPr>
        <w:t xml:space="preserve"> </w:t>
      </w:r>
      <w:r>
        <w:t>di</w:t>
      </w:r>
      <w:r>
        <w:rPr>
          <w:spacing w:val="-8"/>
        </w:rPr>
        <w:t xml:space="preserve"> </w:t>
      </w:r>
      <w:r>
        <w:t>legale</w:t>
      </w:r>
      <w:r>
        <w:rPr>
          <w:spacing w:val="-5"/>
        </w:rPr>
        <w:t xml:space="preserve"> </w:t>
      </w:r>
      <w:r>
        <w:t>rappresentante</w:t>
      </w:r>
      <w:r>
        <w:rPr>
          <w:spacing w:val="-6"/>
        </w:rPr>
        <w:t xml:space="preserve"> </w:t>
      </w:r>
      <w:r>
        <w:t>di</w:t>
      </w:r>
      <w:r>
        <w:rPr>
          <w:spacing w:val="-6"/>
        </w:rPr>
        <w:t xml:space="preserve"> </w:t>
      </w:r>
      <w:r>
        <w:t>……………………………………………………………… avente C.F. ….……………………………….………. P.IVA</w:t>
      </w:r>
      <w:r>
        <w:tab/>
      </w:r>
      <w:r>
        <w:rPr>
          <w:spacing w:val="-10"/>
        </w:rPr>
        <w:t>,</w:t>
      </w:r>
    </w:p>
    <w:p w:rsidR="006B3427" w:rsidRDefault="006B3427" w:rsidP="005C0567">
      <w:pPr>
        <w:pStyle w:val="BodyText"/>
        <w:tabs>
          <w:tab w:val="left" w:leader="dot" w:pos="8935"/>
        </w:tabs>
        <w:spacing w:before="40" w:line="276" w:lineRule="auto"/>
        <w:ind w:left="143" w:right="473"/>
        <w:jc w:val="both"/>
      </w:pPr>
      <w:r>
        <w:rPr>
          <w:spacing w:val="-10"/>
        </w:rPr>
        <w:t>iscritto al RUNTS……………………in data ……………….al numero ………….</w:t>
      </w:r>
    </w:p>
    <w:p w:rsidR="006B3427" w:rsidRDefault="006B3427" w:rsidP="005C0567">
      <w:pPr>
        <w:pStyle w:val="BodyText"/>
        <w:ind w:left="143"/>
        <w:jc w:val="both"/>
      </w:pPr>
      <w:r>
        <w:t>proponente</w:t>
      </w:r>
      <w:r>
        <w:rPr>
          <w:spacing w:val="-5"/>
        </w:rPr>
        <w:t xml:space="preserve"> </w:t>
      </w:r>
      <w:r>
        <w:t>il</w:t>
      </w:r>
      <w:r>
        <w:rPr>
          <w:spacing w:val="-5"/>
        </w:rPr>
        <w:t xml:space="preserve"> </w:t>
      </w:r>
      <w:r>
        <w:t>progetto</w:t>
      </w:r>
      <w:r>
        <w:rPr>
          <w:spacing w:val="-4"/>
        </w:rPr>
        <w:t xml:space="preserve"> </w:t>
      </w:r>
      <w:r>
        <w:rPr>
          <w:spacing w:val="-2"/>
        </w:rPr>
        <w:t>………………………………………………………………………………...</w:t>
      </w:r>
    </w:p>
    <w:p w:rsidR="006B3427" w:rsidRDefault="006B3427">
      <w:pPr>
        <w:pStyle w:val="BodyText"/>
        <w:spacing w:before="82"/>
      </w:pPr>
    </w:p>
    <w:p w:rsidR="006B3427" w:rsidRDefault="006B3427">
      <w:pPr>
        <w:pStyle w:val="BodyText"/>
        <w:spacing w:line="276" w:lineRule="auto"/>
        <w:ind w:left="143"/>
      </w:pPr>
      <w:r>
        <w:t>consapevole degli effetti penali per dichiarazioni mendaci, falsità in atti ed uso di atti falsi ai sensi dell’articolo 76 del citato DPR 445/2000 e s.m.i., sotto la propria responsabilità:</w:t>
      </w:r>
    </w:p>
    <w:p w:rsidR="006B3427" w:rsidRDefault="006B3427">
      <w:pPr>
        <w:spacing w:before="241"/>
        <w:ind w:right="19"/>
        <w:jc w:val="center"/>
        <w:rPr>
          <w:b/>
          <w:sz w:val="24"/>
        </w:rPr>
      </w:pPr>
      <w:r>
        <w:rPr>
          <w:b/>
          <w:spacing w:val="-2"/>
          <w:sz w:val="24"/>
        </w:rPr>
        <w:t>DICHIARA</w:t>
      </w:r>
    </w:p>
    <w:p w:rsidR="006B3427" w:rsidRDefault="006B3427">
      <w:pPr>
        <w:pStyle w:val="ListParagraph"/>
        <w:numPr>
          <w:ilvl w:val="0"/>
          <w:numId w:val="1"/>
        </w:numPr>
        <w:tabs>
          <w:tab w:val="left" w:pos="330"/>
        </w:tabs>
        <w:spacing w:before="232" w:line="278" w:lineRule="auto"/>
        <w:ind w:left="143" w:right="138" w:firstLine="0"/>
        <w:rPr>
          <w:sz w:val="24"/>
        </w:rPr>
      </w:pPr>
      <w:r>
        <w:rPr>
          <w:sz w:val="24"/>
        </w:rPr>
        <w:t>di non trovarsi in stato di fallimento, di liquidazione, di cessazione di attività o di concordato preventivo</w:t>
      </w:r>
      <w:r>
        <w:rPr>
          <w:spacing w:val="-11"/>
          <w:sz w:val="24"/>
        </w:rPr>
        <w:t xml:space="preserve"> </w:t>
      </w:r>
      <w:r>
        <w:rPr>
          <w:sz w:val="24"/>
        </w:rPr>
        <w:t>e</w:t>
      </w:r>
      <w:r>
        <w:rPr>
          <w:spacing w:val="-11"/>
          <w:sz w:val="24"/>
        </w:rPr>
        <w:t xml:space="preserve"> </w:t>
      </w:r>
      <w:r>
        <w:rPr>
          <w:sz w:val="24"/>
        </w:rPr>
        <w:t>in</w:t>
      </w:r>
      <w:r>
        <w:rPr>
          <w:spacing w:val="-11"/>
          <w:sz w:val="24"/>
        </w:rPr>
        <w:t xml:space="preserve"> </w:t>
      </w:r>
      <w:r>
        <w:rPr>
          <w:sz w:val="24"/>
        </w:rPr>
        <w:t>qualsiasi</w:t>
      </w:r>
      <w:r>
        <w:rPr>
          <w:spacing w:val="-11"/>
          <w:sz w:val="24"/>
        </w:rPr>
        <w:t xml:space="preserve"> </w:t>
      </w:r>
      <w:r>
        <w:rPr>
          <w:sz w:val="24"/>
        </w:rPr>
        <w:t>altra</w:t>
      </w:r>
      <w:r>
        <w:rPr>
          <w:spacing w:val="-11"/>
          <w:sz w:val="24"/>
        </w:rPr>
        <w:t xml:space="preserve"> </w:t>
      </w:r>
      <w:r>
        <w:rPr>
          <w:sz w:val="24"/>
        </w:rPr>
        <w:t>situazione</w:t>
      </w:r>
      <w:r>
        <w:rPr>
          <w:spacing w:val="-11"/>
          <w:sz w:val="24"/>
        </w:rPr>
        <w:t xml:space="preserve"> </w:t>
      </w:r>
      <w:r>
        <w:rPr>
          <w:sz w:val="24"/>
        </w:rPr>
        <w:t>equivalente</w:t>
      </w:r>
      <w:r>
        <w:rPr>
          <w:spacing w:val="-11"/>
          <w:sz w:val="24"/>
        </w:rPr>
        <w:t xml:space="preserve"> </w:t>
      </w:r>
      <w:r>
        <w:rPr>
          <w:sz w:val="24"/>
        </w:rPr>
        <w:t>secondo</w:t>
      </w:r>
      <w:r>
        <w:rPr>
          <w:spacing w:val="-10"/>
          <w:sz w:val="24"/>
        </w:rPr>
        <w:t xml:space="preserve"> </w:t>
      </w:r>
      <w:r>
        <w:rPr>
          <w:sz w:val="24"/>
        </w:rPr>
        <w:t>la</w:t>
      </w:r>
      <w:r>
        <w:rPr>
          <w:spacing w:val="-11"/>
          <w:sz w:val="24"/>
        </w:rPr>
        <w:t xml:space="preserve"> </w:t>
      </w:r>
      <w:r>
        <w:rPr>
          <w:sz w:val="24"/>
        </w:rPr>
        <w:t>legislazione</w:t>
      </w:r>
      <w:r>
        <w:rPr>
          <w:spacing w:val="-9"/>
          <w:sz w:val="24"/>
        </w:rPr>
        <w:t xml:space="preserve"> </w:t>
      </w:r>
      <w:r>
        <w:rPr>
          <w:sz w:val="24"/>
        </w:rPr>
        <w:t>del</w:t>
      </w:r>
      <w:r>
        <w:rPr>
          <w:spacing w:val="-9"/>
          <w:sz w:val="24"/>
        </w:rPr>
        <w:t xml:space="preserve"> </w:t>
      </w:r>
      <w:r>
        <w:rPr>
          <w:sz w:val="24"/>
        </w:rPr>
        <w:t>proprio</w:t>
      </w:r>
      <w:r>
        <w:rPr>
          <w:spacing w:val="-10"/>
          <w:sz w:val="24"/>
        </w:rPr>
        <w:t xml:space="preserve"> </w:t>
      </w:r>
      <w:r>
        <w:rPr>
          <w:sz w:val="24"/>
        </w:rPr>
        <w:t>stato,</w:t>
      </w:r>
      <w:r>
        <w:rPr>
          <w:spacing w:val="-9"/>
          <w:sz w:val="24"/>
        </w:rPr>
        <w:t xml:space="preserve"> </w:t>
      </w:r>
      <w:r>
        <w:rPr>
          <w:sz w:val="24"/>
        </w:rPr>
        <w:t>ovvero di non avere in corso un procedimento per la dichiarazione di una di tali situazioni e che tali circostanze</w:t>
      </w:r>
      <w:r>
        <w:rPr>
          <w:spacing w:val="-1"/>
          <w:sz w:val="24"/>
        </w:rPr>
        <w:t xml:space="preserve"> </w:t>
      </w:r>
      <w:r>
        <w:rPr>
          <w:sz w:val="24"/>
        </w:rPr>
        <w:t>non</w:t>
      </w:r>
      <w:r>
        <w:rPr>
          <w:spacing w:val="-2"/>
          <w:sz w:val="24"/>
        </w:rPr>
        <w:t xml:space="preserve"> </w:t>
      </w:r>
      <w:r>
        <w:rPr>
          <w:sz w:val="24"/>
        </w:rPr>
        <w:t>si</w:t>
      </w:r>
      <w:r>
        <w:rPr>
          <w:spacing w:val="-3"/>
          <w:sz w:val="24"/>
        </w:rPr>
        <w:t xml:space="preserve"> </w:t>
      </w:r>
      <w:r>
        <w:rPr>
          <w:sz w:val="24"/>
        </w:rPr>
        <w:t>sono</w:t>
      </w:r>
      <w:r>
        <w:rPr>
          <w:spacing w:val="-2"/>
          <w:sz w:val="24"/>
        </w:rPr>
        <w:t xml:space="preserve"> </w:t>
      </w:r>
      <w:r>
        <w:rPr>
          <w:sz w:val="24"/>
        </w:rPr>
        <w:t>verificate</w:t>
      </w:r>
      <w:r>
        <w:rPr>
          <w:spacing w:val="-1"/>
          <w:sz w:val="24"/>
        </w:rPr>
        <w:t xml:space="preserve"> </w:t>
      </w:r>
      <w:r>
        <w:rPr>
          <w:sz w:val="24"/>
        </w:rPr>
        <w:t>nell'ultimo</w:t>
      </w:r>
      <w:r>
        <w:rPr>
          <w:spacing w:val="-2"/>
          <w:sz w:val="24"/>
        </w:rPr>
        <w:t xml:space="preserve"> </w:t>
      </w:r>
      <w:r>
        <w:rPr>
          <w:sz w:val="24"/>
        </w:rPr>
        <w:t>quinquennio;</w:t>
      </w:r>
    </w:p>
    <w:p w:rsidR="006B3427" w:rsidRDefault="006B3427">
      <w:pPr>
        <w:pStyle w:val="ListParagraph"/>
        <w:numPr>
          <w:ilvl w:val="0"/>
          <w:numId w:val="1"/>
        </w:numPr>
        <w:tabs>
          <w:tab w:val="left" w:pos="289"/>
        </w:tabs>
        <w:spacing w:before="186" w:line="278" w:lineRule="auto"/>
        <w:ind w:left="143" w:right="157" w:firstLine="0"/>
        <w:rPr>
          <w:sz w:val="24"/>
        </w:rPr>
      </w:pPr>
      <w:r>
        <w:rPr>
          <w:sz w:val="24"/>
        </w:rPr>
        <w:t>di</w:t>
      </w:r>
      <w:r>
        <w:rPr>
          <w:spacing w:val="-15"/>
          <w:sz w:val="24"/>
        </w:rPr>
        <w:t xml:space="preserve"> </w:t>
      </w:r>
      <w:r>
        <w:rPr>
          <w:sz w:val="24"/>
        </w:rPr>
        <w:t>non</w:t>
      </w:r>
      <w:r>
        <w:rPr>
          <w:spacing w:val="-15"/>
          <w:sz w:val="24"/>
        </w:rPr>
        <w:t xml:space="preserve"> </w:t>
      </w:r>
      <w:r>
        <w:rPr>
          <w:sz w:val="24"/>
        </w:rPr>
        <w:t>essere</w:t>
      </w:r>
      <w:r>
        <w:rPr>
          <w:spacing w:val="-15"/>
          <w:sz w:val="24"/>
        </w:rPr>
        <w:t xml:space="preserve"> </w:t>
      </w:r>
      <w:r>
        <w:rPr>
          <w:sz w:val="24"/>
        </w:rPr>
        <w:t>inibito</w:t>
      </w:r>
      <w:r>
        <w:rPr>
          <w:spacing w:val="-15"/>
          <w:sz w:val="24"/>
        </w:rPr>
        <w:t xml:space="preserve"> </w:t>
      </w:r>
      <w:r>
        <w:rPr>
          <w:sz w:val="24"/>
        </w:rPr>
        <w:t>a</w:t>
      </w:r>
      <w:r>
        <w:rPr>
          <w:spacing w:val="-15"/>
          <w:sz w:val="24"/>
        </w:rPr>
        <w:t xml:space="preserve"> </w:t>
      </w:r>
      <w:r>
        <w:rPr>
          <w:sz w:val="24"/>
        </w:rPr>
        <w:t>contrarre</w:t>
      </w:r>
      <w:r>
        <w:rPr>
          <w:spacing w:val="-15"/>
          <w:sz w:val="24"/>
        </w:rPr>
        <w:t xml:space="preserve"> </w:t>
      </w:r>
      <w:r>
        <w:rPr>
          <w:sz w:val="24"/>
        </w:rPr>
        <w:t>con</w:t>
      </w:r>
      <w:r>
        <w:rPr>
          <w:spacing w:val="-15"/>
          <w:sz w:val="24"/>
        </w:rPr>
        <w:t xml:space="preserve"> </w:t>
      </w:r>
      <w:smartTag w:uri="urn:schemas-microsoft-com:office:smarttags" w:element="PersonName">
        <w:smartTagPr>
          <w:attr w:name="ProductID" w:val="la P.A"/>
        </w:smartTagPr>
        <w:r>
          <w:rPr>
            <w:sz w:val="24"/>
          </w:rPr>
          <w:t>la</w:t>
        </w:r>
        <w:r>
          <w:rPr>
            <w:spacing w:val="-15"/>
            <w:sz w:val="24"/>
          </w:rPr>
          <w:t xml:space="preserve"> </w:t>
        </w:r>
        <w:r>
          <w:rPr>
            <w:sz w:val="24"/>
          </w:rPr>
          <w:t>P.A</w:t>
        </w:r>
      </w:smartTag>
      <w:r>
        <w:rPr>
          <w:spacing w:val="-15"/>
          <w:sz w:val="24"/>
        </w:rPr>
        <w:t xml:space="preserve"> </w:t>
      </w:r>
      <w:r>
        <w:rPr>
          <w:sz w:val="24"/>
        </w:rPr>
        <w:t>a</w:t>
      </w:r>
      <w:r>
        <w:rPr>
          <w:spacing w:val="-15"/>
          <w:sz w:val="24"/>
        </w:rPr>
        <w:t xml:space="preserve"> </w:t>
      </w:r>
      <w:r>
        <w:rPr>
          <w:sz w:val="24"/>
        </w:rPr>
        <w:t>seguito</w:t>
      </w:r>
      <w:r>
        <w:rPr>
          <w:spacing w:val="-15"/>
          <w:sz w:val="24"/>
        </w:rPr>
        <w:t xml:space="preserve"> </w:t>
      </w:r>
      <w:r>
        <w:rPr>
          <w:sz w:val="24"/>
        </w:rPr>
        <w:t>di</w:t>
      </w:r>
      <w:r>
        <w:rPr>
          <w:spacing w:val="-15"/>
          <w:sz w:val="24"/>
        </w:rPr>
        <w:t xml:space="preserve"> </w:t>
      </w:r>
      <w:r>
        <w:rPr>
          <w:sz w:val="24"/>
        </w:rPr>
        <w:t>una</w:t>
      </w:r>
      <w:r>
        <w:rPr>
          <w:spacing w:val="-15"/>
          <w:sz w:val="24"/>
        </w:rPr>
        <w:t xml:space="preserve"> </w:t>
      </w:r>
      <w:r>
        <w:rPr>
          <w:sz w:val="24"/>
        </w:rPr>
        <w:t>sentenza</w:t>
      </w:r>
      <w:r>
        <w:rPr>
          <w:spacing w:val="-15"/>
          <w:sz w:val="24"/>
        </w:rPr>
        <w:t xml:space="preserve"> </w:t>
      </w:r>
      <w:r>
        <w:rPr>
          <w:sz w:val="24"/>
        </w:rPr>
        <w:t>passata</w:t>
      </w:r>
      <w:r>
        <w:rPr>
          <w:spacing w:val="-15"/>
          <w:sz w:val="24"/>
        </w:rPr>
        <w:t xml:space="preserve"> </w:t>
      </w:r>
      <w:r>
        <w:rPr>
          <w:sz w:val="24"/>
        </w:rPr>
        <w:t>in</w:t>
      </w:r>
      <w:r>
        <w:rPr>
          <w:spacing w:val="-15"/>
          <w:sz w:val="24"/>
        </w:rPr>
        <w:t xml:space="preserve"> </w:t>
      </w:r>
      <w:r>
        <w:rPr>
          <w:sz w:val="24"/>
        </w:rPr>
        <w:t>giudicato</w:t>
      </w:r>
      <w:r>
        <w:rPr>
          <w:spacing w:val="-15"/>
          <w:sz w:val="24"/>
        </w:rPr>
        <w:t xml:space="preserve"> </w:t>
      </w:r>
      <w:r>
        <w:rPr>
          <w:sz w:val="24"/>
        </w:rPr>
        <w:t>che</w:t>
      </w:r>
      <w:r>
        <w:rPr>
          <w:spacing w:val="-15"/>
          <w:sz w:val="24"/>
        </w:rPr>
        <w:t xml:space="preserve"> </w:t>
      </w:r>
      <w:r>
        <w:rPr>
          <w:sz w:val="24"/>
        </w:rPr>
        <w:t>preveda tale incapacità;</w:t>
      </w:r>
    </w:p>
    <w:p w:rsidR="006B3427" w:rsidRDefault="006B3427">
      <w:pPr>
        <w:pStyle w:val="ListParagraph"/>
        <w:spacing w:line="278" w:lineRule="auto"/>
        <w:rPr>
          <w:sz w:val="24"/>
        </w:rPr>
        <w:sectPr w:rsidR="006B3427">
          <w:headerReference w:type="default" r:id="rId7"/>
          <w:footerReference w:type="default" r:id="rId8"/>
          <w:type w:val="continuous"/>
          <w:pgSz w:w="11910" w:h="16840"/>
          <w:pgMar w:top="2000" w:right="992" w:bottom="1360" w:left="992" w:header="931" w:footer="1175" w:gutter="0"/>
          <w:cols w:space="720"/>
        </w:sectPr>
      </w:pPr>
    </w:p>
    <w:p w:rsidR="006B3427" w:rsidRDefault="006B3427">
      <w:pPr>
        <w:pStyle w:val="BodyText"/>
      </w:pPr>
    </w:p>
    <w:p w:rsidR="006B3427" w:rsidRPr="00E370F4" w:rsidRDefault="006B3427" w:rsidP="00E370F4">
      <w:pPr>
        <w:pStyle w:val="ListParagraph"/>
        <w:numPr>
          <w:ilvl w:val="0"/>
          <w:numId w:val="1"/>
        </w:numPr>
        <w:tabs>
          <w:tab w:val="left" w:pos="296"/>
        </w:tabs>
        <w:spacing w:before="188" w:line="278" w:lineRule="auto"/>
        <w:ind w:left="143" w:right="146" w:firstLine="0"/>
        <w:rPr>
          <w:sz w:val="24"/>
        </w:rPr>
      </w:pPr>
      <w:r>
        <w:t xml:space="preserve">di avere regolarmente in corso la copertura assicurativa obbligatoria per </w:t>
      </w:r>
      <w:r w:rsidRPr="00E370F4">
        <w:t xml:space="preserve">Responsabilità Civile verso Terzi (RCT) ai sensi dell'art. 18 del D.Lgs. n. 117/2017, </w:t>
      </w:r>
      <w:r>
        <w:t xml:space="preserve">con </w:t>
      </w:r>
      <w:smartTag w:uri="urn:schemas-microsoft-com:office:smarttags" w:element="PersonName">
        <w:smartTagPr>
          <w:attr w:name="ProductID" w:val="la Compagnia"/>
        </w:smartTagPr>
        <w:r>
          <w:t>la Compagnia</w:t>
        </w:r>
      </w:smartTag>
      <w:r>
        <w:t xml:space="preserve"> ………………….., scadenza </w:t>
      </w:r>
      <w:r w:rsidRPr="00E370F4">
        <w:rPr>
          <w:sz w:val="24"/>
        </w:rPr>
        <w:t>…………………….., con premio pagato il ……………………….;</w:t>
      </w:r>
    </w:p>
    <w:p w:rsidR="006B3427" w:rsidRDefault="006B3427" w:rsidP="00E370F4">
      <w:pPr>
        <w:pStyle w:val="ListParagraph"/>
        <w:numPr>
          <w:ilvl w:val="0"/>
          <w:numId w:val="1"/>
        </w:numPr>
        <w:tabs>
          <w:tab w:val="left" w:pos="304"/>
        </w:tabs>
        <w:spacing w:before="188" w:line="278" w:lineRule="auto"/>
        <w:ind w:left="143" w:right="146" w:firstLine="0"/>
        <w:rPr>
          <w:sz w:val="24"/>
        </w:rPr>
      </w:pPr>
      <w:r>
        <w:rPr>
          <w:sz w:val="24"/>
        </w:rPr>
        <w:t>di</w:t>
      </w:r>
      <w:r w:rsidRPr="00E370F4">
        <w:rPr>
          <w:sz w:val="24"/>
        </w:rPr>
        <w:t xml:space="preserve"> </w:t>
      </w:r>
      <w:r>
        <w:rPr>
          <w:sz w:val="24"/>
        </w:rPr>
        <w:t>non</w:t>
      </w:r>
      <w:r w:rsidRPr="00E370F4">
        <w:rPr>
          <w:sz w:val="24"/>
        </w:rPr>
        <w:t xml:space="preserve"> </w:t>
      </w:r>
      <w:r>
        <w:rPr>
          <w:sz w:val="24"/>
        </w:rPr>
        <w:t>aver</w:t>
      </w:r>
      <w:r w:rsidRPr="00E370F4">
        <w:rPr>
          <w:sz w:val="24"/>
        </w:rPr>
        <w:t xml:space="preserve"> </w:t>
      </w:r>
      <w:r>
        <w:rPr>
          <w:sz w:val="24"/>
        </w:rPr>
        <w:t>usufruito</w:t>
      </w:r>
      <w:r w:rsidRPr="00E370F4">
        <w:rPr>
          <w:sz w:val="24"/>
        </w:rPr>
        <w:t xml:space="preserve"> </w:t>
      </w:r>
      <w:r>
        <w:rPr>
          <w:sz w:val="24"/>
        </w:rPr>
        <w:t>in</w:t>
      </w:r>
      <w:r w:rsidRPr="00E370F4">
        <w:rPr>
          <w:sz w:val="24"/>
        </w:rPr>
        <w:t xml:space="preserve"> </w:t>
      </w:r>
      <w:r>
        <w:rPr>
          <w:sz w:val="24"/>
        </w:rPr>
        <w:t>precedenza</w:t>
      </w:r>
      <w:r w:rsidRPr="00E370F4">
        <w:rPr>
          <w:sz w:val="24"/>
        </w:rPr>
        <w:t xml:space="preserve"> </w:t>
      </w:r>
      <w:r>
        <w:rPr>
          <w:sz w:val="24"/>
        </w:rPr>
        <w:t>di</w:t>
      </w:r>
      <w:r w:rsidRPr="00E370F4">
        <w:rPr>
          <w:sz w:val="24"/>
        </w:rPr>
        <w:t xml:space="preserve"> </w:t>
      </w:r>
      <w:r>
        <w:rPr>
          <w:sz w:val="24"/>
        </w:rPr>
        <w:t>altri</w:t>
      </w:r>
      <w:r w:rsidRPr="00E370F4">
        <w:rPr>
          <w:sz w:val="24"/>
        </w:rPr>
        <w:t xml:space="preserve"> </w:t>
      </w:r>
      <w:r>
        <w:rPr>
          <w:sz w:val="24"/>
        </w:rPr>
        <w:t>finanziamenti</w:t>
      </w:r>
      <w:r w:rsidRPr="00E370F4">
        <w:rPr>
          <w:sz w:val="24"/>
        </w:rPr>
        <w:t xml:space="preserve"> </w:t>
      </w:r>
      <w:r>
        <w:rPr>
          <w:sz w:val="24"/>
        </w:rPr>
        <w:t>finalizzati</w:t>
      </w:r>
      <w:r w:rsidRPr="00E370F4">
        <w:rPr>
          <w:sz w:val="24"/>
        </w:rPr>
        <w:t xml:space="preserve"> </w:t>
      </w:r>
      <w:r>
        <w:rPr>
          <w:sz w:val="24"/>
        </w:rPr>
        <w:t>alla</w:t>
      </w:r>
      <w:r w:rsidRPr="00E370F4">
        <w:rPr>
          <w:sz w:val="24"/>
        </w:rPr>
        <w:t xml:space="preserve"> </w:t>
      </w:r>
      <w:r>
        <w:rPr>
          <w:sz w:val="24"/>
        </w:rPr>
        <w:t>realizzazione</w:t>
      </w:r>
      <w:r w:rsidRPr="00E370F4">
        <w:rPr>
          <w:sz w:val="24"/>
        </w:rPr>
        <w:t xml:space="preserve"> </w:t>
      </w:r>
      <w:r>
        <w:rPr>
          <w:sz w:val="24"/>
        </w:rPr>
        <w:t>anche</w:t>
      </w:r>
      <w:r w:rsidRPr="00E370F4">
        <w:rPr>
          <w:sz w:val="24"/>
        </w:rPr>
        <w:t xml:space="preserve"> </w:t>
      </w:r>
      <w:r>
        <w:rPr>
          <w:sz w:val="24"/>
        </w:rPr>
        <w:t>parziale delle</w:t>
      </w:r>
      <w:r>
        <w:rPr>
          <w:spacing w:val="-14"/>
          <w:sz w:val="24"/>
        </w:rPr>
        <w:t xml:space="preserve"> </w:t>
      </w:r>
      <w:r>
        <w:rPr>
          <w:sz w:val="24"/>
        </w:rPr>
        <w:t>stesse</w:t>
      </w:r>
      <w:r>
        <w:rPr>
          <w:spacing w:val="-14"/>
          <w:sz w:val="24"/>
        </w:rPr>
        <w:t xml:space="preserve"> </w:t>
      </w:r>
      <w:r>
        <w:rPr>
          <w:sz w:val="24"/>
        </w:rPr>
        <w:t>azioni</w:t>
      </w:r>
      <w:r>
        <w:rPr>
          <w:spacing w:val="-14"/>
          <w:sz w:val="24"/>
        </w:rPr>
        <w:t xml:space="preserve"> </w:t>
      </w:r>
      <w:r>
        <w:rPr>
          <w:sz w:val="24"/>
        </w:rPr>
        <w:t>previste</w:t>
      </w:r>
      <w:r>
        <w:rPr>
          <w:spacing w:val="-12"/>
          <w:sz w:val="24"/>
        </w:rPr>
        <w:t xml:space="preserve"> </w:t>
      </w:r>
      <w:r>
        <w:rPr>
          <w:sz w:val="24"/>
        </w:rPr>
        <w:t>nel</w:t>
      </w:r>
      <w:r>
        <w:rPr>
          <w:spacing w:val="-14"/>
          <w:sz w:val="24"/>
        </w:rPr>
        <w:t xml:space="preserve"> </w:t>
      </w:r>
      <w:r>
        <w:rPr>
          <w:sz w:val="24"/>
        </w:rPr>
        <w:t>progetto;</w:t>
      </w:r>
    </w:p>
    <w:p w:rsidR="006B3427" w:rsidRDefault="006B3427">
      <w:pPr>
        <w:pStyle w:val="ListParagraph"/>
        <w:numPr>
          <w:ilvl w:val="0"/>
          <w:numId w:val="1"/>
        </w:numPr>
        <w:tabs>
          <w:tab w:val="left" w:pos="296"/>
        </w:tabs>
        <w:spacing w:before="188" w:line="278" w:lineRule="auto"/>
        <w:ind w:left="143" w:right="146" w:firstLine="0"/>
        <w:rPr>
          <w:sz w:val="24"/>
        </w:rPr>
      </w:pPr>
      <w:r>
        <w:rPr>
          <w:sz w:val="24"/>
        </w:rPr>
        <w:t>di</w:t>
      </w:r>
      <w:r>
        <w:rPr>
          <w:spacing w:val="-9"/>
          <w:sz w:val="24"/>
        </w:rPr>
        <w:t xml:space="preserve"> </w:t>
      </w:r>
      <w:r>
        <w:rPr>
          <w:sz w:val="24"/>
        </w:rPr>
        <w:t>non</w:t>
      </w:r>
      <w:r>
        <w:rPr>
          <w:spacing w:val="-9"/>
          <w:sz w:val="24"/>
        </w:rPr>
        <w:t xml:space="preserve"> </w:t>
      </w:r>
      <w:r>
        <w:rPr>
          <w:sz w:val="24"/>
        </w:rPr>
        <w:t>avere</w:t>
      </w:r>
      <w:r>
        <w:rPr>
          <w:spacing w:val="-9"/>
          <w:sz w:val="24"/>
        </w:rPr>
        <w:t xml:space="preserve"> </w:t>
      </w:r>
      <w:r>
        <w:rPr>
          <w:sz w:val="24"/>
        </w:rPr>
        <w:t>condanne</w:t>
      </w:r>
      <w:r>
        <w:rPr>
          <w:spacing w:val="-9"/>
          <w:sz w:val="24"/>
        </w:rPr>
        <w:t xml:space="preserve"> </w:t>
      </w:r>
      <w:r>
        <w:rPr>
          <w:sz w:val="24"/>
        </w:rPr>
        <w:t>penali,</w:t>
      </w:r>
      <w:r>
        <w:rPr>
          <w:spacing w:val="-9"/>
          <w:sz w:val="24"/>
        </w:rPr>
        <w:t xml:space="preserve"> </w:t>
      </w:r>
      <w:r>
        <w:rPr>
          <w:sz w:val="24"/>
        </w:rPr>
        <w:t>anche</w:t>
      </w:r>
      <w:r>
        <w:rPr>
          <w:spacing w:val="-9"/>
          <w:sz w:val="24"/>
        </w:rPr>
        <w:t xml:space="preserve"> </w:t>
      </w:r>
      <w:r>
        <w:rPr>
          <w:sz w:val="24"/>
        </w:rPr>
        <w:t>non</w:t>
      </w:r>
      <w:r>
        <w:rPr>
          <w:spacing w:val="-9"/>
          <w:sz w:val="24"/>
        </w:rPr>
        <w:t xml:space="preserve"> </w:t>
      </w:r>
      <w:r>
        <w:rPr>
          <w:sz w:val="24"/>
        </w:rPr>
        <w:t>definitive,</w:t>
      </w:r>
      <w:r>
        <w:rPr>
          <w:spacing w:val="-9"/>
          <w:sz w:val="24"/>
        </w:rPr>
        <w:t xml:space="preserve"> </w:t>
      </w:r>
      <w:r>
        <w:rPr>
          <w:sz w:val="24"/>
        </w:rPr>
        <w:t>ivi</w:t>
      </w:r>
      <w:r>
        <w:rPr>
          <w:spacing w:val="-9"/>
          <w:sz w:val="24"/>
        </w:rPr>
        <w:t xml:space="preserve"> </w:t>
      </w:r>
      <w:r>
        <w:rPr>
          <w:sz w:val="24"/>
        </w:rPr>
        <w:t>comprese</w:t>
      </w:r>
      <w:r>
        <w:rPr>
          <w:spacing w:val="-9"/>
          <w:sz w:val="24"/>
        </w:rPr>
        <w:t xml:space="preserve"> </w:t>
      </w:r>
      <w:r>
        <w:rPr>
          <w:sz w:val="24"/>
        </w:rPr>
        <w:t>le</w:t>
      </w:r>
      <w:r>
        <w:rPr>
          <w:spacing w:val="-9"/>
          <w:sz w:val="24"/>
        </w:rPr>
        <w:t xml:space="preserve"> </w:t>
      </w:r>
      <w:r>
        <w:rPr>
          <w:sz w:val="24"/>
        </w:rPr>
        <w:t>sanzioni</w:t>
      </w:r>
      <w:r>
        <w:rPr>
          <w:spacing w:val="-9"/>
          <w:sz w:val="24"/>
        </w:rPr>
        <w:t xml:space="preserve"> </w:t>
      </w:r>
      <w:r>
        <w:rPr>
          <w:sz w:val="24"/>
        </w:rPr>
        <w:t>sostitutive</w:t>
      </w:r>
      <w:r>
        <w:rPr>
          <w:spacing w:val="-9"/>
          <w:sz w:val="24"/>
        </w:rPr>
        <w:t xml:space="preserve"> </w:t>
      </w:r>
      <w:r>
        <w:rPr>
          <w:sz w:val="24"/>
        </w:rPr>
        <w:t>di</w:t>
      </w:r>
      <w:r>
        <w:rPr>
          <w:spacing w:val="-9"/>
          <w:sz w:val="24"/>
        </w:rPr>
        <w:t xml:space="preserve"> </w:t>
      </w:r>
      <w:r>
        <w:rPr>
          <w:sz w:val="24"/>
        </w:rPr>
        <w:t>cui</w:t>
      </w:r>
      <w:r>
        <w:rPr>
          <w:spacing w:val="-9"/>
          <w:sz w:val="24"/>
        </w:rPr>
        <w:t xml:space="preserve"> </w:t>
      </w:r>
      <w:r>
        <w:rPr>
          <w:sz w:val="24"/>
        </w:rPr>
        <w:t>alla</w:t>
      </w:r>
      <w:r>
        <w:rPr>
          <w:spacing w:val="-9"/>
          <w:sz w:val="24"/>
        </w:rPr>
        <w:t xml:space="preserve"> </w:t>
      </w:r>
      <w:r>
        <w:rPr>
          <w:sz w:val="24"/>
        </w:rPr>
        <w:t xml:space="preserve">l. </w:t>
      </w:r>
      <w:r>
        <w:rPr>
          <w:spacing w:val="-2"/>
          <w:sz w:val="24"/>
        </w:rPr>
        <w:t>689/1981</w:t>
      </w:r>
      <w:r>
        <w:rPr>
          <w:spacing w:val="-9"/>
          <w:sz w:val="24"/>
        </w:rPr>
        <w:t xml:space="preserve"> </w:t>
      </w:r>
      <w:r>
        <w:rPr>
          <w:spacing w:val="-2"/>
          <w:sz w:val="24"/>
        </w:rPr>
        <w:t>e</w:t>
      </w:r>
      <w:r>
        <w:rPr>
          <w:spacing w:val="-11"/>
          <w:sz w:val="24"/>
        </w:rPr>
        <w:t xml:space="preserve"> </w:t>
      </w:r>
      <w:r>
        <w:rPr>
          <w:spacing w:val="-2"/>
          <w:sz w:val="24"/>
        </w:rPr>
        <w:t>s.m.i.</w:t>
      </w:r>
      <w:r>
        <w:rPr>
          <w:spacing w:val="-10"/>
          <w:sz w:val="24"/>
        </w:rPr>
        <w:t xml:space="preserve"> </w:t>
      </w:r>
      <w:r>
        <w:rPr>
          <w:spacing w:val="-2"/>
          <w:sz w:val="24"/>
        </w:rPr>
        <w:t>per</w:t>
      </w:r>
      <w:r>
        <w:rPr>
          <w:spacing w:val="-10"/>
          <w:sz w:val="24"/>
        </w:rPr>
        <w:t xml:space="preserve"> </w:t>
      </w:r>
      <w:r>
        <w:rPr>
          <w:spacing w:val="-2"/>
          <w:sz w:val="24"/>
        </w:rPr>
        <w:t>delitti</w:t>
      </w:r>
      <w:r>
        <w:rPr>
          <w:spacing w:val="-11"/>
          <w:sz w:val="24"/>
        </w:rPr>
        <w:t xml:space="preserve"> </w:t>
      </w:r>
      <w:r>
        <w:rPr>
          <w:spacing w:val="-2"/>
          <w:sz w:val="24"/>
        </w:rPr>
        <w:t>contro</w:t>
      </w:r>
      <w:r>
        <w:rPr>
          <w:spacing w:val="-9"/>
          <w:sz w:val="24"/>
        </w:rPr>
        <w:t xml:space="preserve"> </w:t>
      </w:r>
      <w:r>
        <w:rPr>
          <w:spacing w:val="-2"/>
          <w:sz w:val="24"/>
        </w:rPr>
        <w:t>il</w:t>
      </w:r>
      <w:r>
        <w:rPr>
          <w:spacing w:val="-9"/>
          <w:sz w:val="24"/>
        </w:rPr>
        <w:t xml:space="preserve"> </w:t>
      </w:r>
      <w:r>
        <w:rPr>
          <w:spacing w:val="-2"/>
          <w:sz w:val="24"/>
        </w:rPr>
        <w:t>patrimonio,</w:t>
      </w:r>
      <w:r>
        <w:rPr>
          <w:spacing w:val="-10"/>
          <w:sz w:val="24"/>
        </w:rPr>
        <w:t xml:space="preserve"> </w:t>
      </w:r>
      <w:r>
        <w:rPr>
          <w:spacing w:val="-2"/>
          <w:sz w:val="24"/>
        </w:rPr>
        <w:t>per</w:t>
      </w:r>
      <w:r>
        <w:rPr>
          <w:spacing w:val="-10"/>
          <w:sz w:val="24"/>
        </w:rPr>
        <w:t xml:space="preserve"> </w:t>
      </w:r>
      <w:r>
        <w:rPr>
          <w:spacing w:val="-2"/>
          <w:sz w:val="24"/>
        </w:rPr>
        <w:t>delitti</w:t>
      </w:r>
      <w:r>
        <w:rPr>
          <w:spacing w:val="-11"/>
          <w:sz w:val="24"/>
        </w:rPr>
        <w:t xml:space="preserve"> </w:t>
      </w:r>
      <w:r>
        <w:rPr>
          <w:spacing w:val="-2"/>
          <w:sz w:val="24"/>
        </w:rPr>
        <w:t>contro</w:t>
      </w:r>
      <w:r>
        <w:rPr>
          <w:spacing w:val="-9"/>
          <w:sz w:val="24"/>
        </w:rPr>
        <w:t xml:space="preserve"> </w:t>
      </w:r>
      <w:r>
        <w:rPr>
          <w:spacing w:val="-2"/>
          <w:sz w:val="24"/>
        </w:rPr>
        <w:t>la</w:t>
      </w:r>
      <w:r>
        <w:rPr>
          <w:spacing w:val="-9"/>
          <w:sz w:val="24"/>
        </w:rPr>
        <w:t xml:space="preserve"> </w:t>
      </w:r>
      <w:r>
        <w:rPr>
          <w:spacing w:val="-2"/>
          <w:sz w:val="24"/>
        </w:rPr>
        <w:t>fede</w:t>
      </w:r>
      <w:r>
        <w:rPr>
          <w:spacing w:val="-11"/>
          <w:sz w:val="24"/>
        </w:rPr>
        <w:t xml:space="preserve"> </w:t>
      </w:r>
      <w:r>
        <w:rPr>
          <w:spacing w:val="-2"/>
          <w:sz w:val="24"/>
        </w:rPr>
        <w:t>pubblica</w:t>
      </w:r>
      <w:r>
        <w:rPr>
          <w:spacing w:val="-11"/>
          <w:sz w:val="24"/>
        </w:rPr>
        <w:t xml:space="preserve"> </w:t>
      </w:r>
      <w:r>
        <w:rPr>
          <w:spacing w:val="-2"/>
          <w:sz w:val="24"/>
        </w:rPr>
        <w:t>o</w:t>
      </w:r>
      <w:r>
        <w:rPr>
          <w:spacing w:val="-10"/>
          <w:sz w:val="24"/>
        </w:rPr>
        <w:t xml:space="preserve"> </w:t>
      </w:r>
      <w:r>
        <w:rPr>
          <w:spacing w:val="-2"/>
          <w:sz w:val="24"/>
        </w:rPr>
        <w:t>contro</w:t>
      </w:r>
      <w:r>
        <w:rPr>
          <w:spacing w:val="-9"/>
          <w:sz w:val="24"/>
        </w:rPr>
        <w:t xml:space="preserve"> </w:t>
      </w:r>
      <w:r>
        <w:rPr>
          <w:spacing w:val="-2"/>
          <w:sz w:val="24"/>
        </w:rPr>
        <w:t>l’economia pubblica,</w:t>
      </w:r>
      <w:r>
        <w:rPr>
          <w:spacing w:val="-8"/>
          <w:sz w:val="24"/>
        </w:rPr>
        <w:t xml:space="preserve"> </w:t>
      </w:r>
      <w:r>
        <w:rPr>
          <w:spacing w:val="-2"/>
          <w:sz w:val="24"/>
        </w:rPr>
        <w:t>per</w:t>
      </w:r>
      <w:r>
        <w:rPr>
          <w:spacing w:val="-8"/>
          <w:sz w:val="24"/>
        </w:rPr>
        <w:t xml:space="preserve"> </w:t>
      </w:r>
      <w:r>
        <w:rPr>
          <w:spacing w:val="-2"/>
          <w:sz w:val="24"/>
        </w:rPr>
        <w:t>il</w:t>
      </w:r>
      <w:r>
        <w:rPr>
          <w:spacing w:val="-9"/>
          <w:sz w:val="24"/>
        </w:rPr>
        <w:t xml:space="preserve"> </w:t>
      </w:r>
      <w:r>
        <w:rPr>
          <w:spacing w:val="-2"/>
          <w:sz w:val="24"/>
        </w:rPr>
        <w:t>delitto</w:t>
      </w:r>
      <w:r>
        <w:rPr>
          <w:spacing w:val="-8"/>
          <w:sz w:val="24"/>
        </w:rPr>
        <w:t xml:space="preserve"> </w:t>
      </w:r>
      <w:r>
        <w:rPr>
          <w:spacing w:val="-2"/>
          <w:sz w:val="24"/>
        </w:rPr>
        <w:t>previsto</w:t>
      </w:r>
      <w:r>
        <w:rPr>
          <w:spacing w:val="-8"/>
          <w:sz w:val="24"/>
        </w:rPr>
        <w:t xml:space="preserve"> </w:t>
      </w:r>
      <w:r>
        <w:rPr>
          <w:spacing w:val="-2"/>
          <w:sz w:val="24"/>
        </w:rPr>
        <w:t>dall’art.</w:t>
      </w:r>
      <w:r>
        <w:rPr>
          <w:spacing w:val="-8"/>
          <w:sz w:val="24"/>
        </w:rPr>
        <w:t xml:space="preserve"> </w:t>
      </w:r>
      <w:r>
        <w:rPr>
          <w:spacing w:val="-2"/>
          <w:sz w:val="24"/>
        </w:rPr>
        <w:t>416-</w:t>
      </w:r>
      <w:r>
        <w:rPr>
          <w:spacing w:val="-8"/>
          <w:sz w:val="24"/>
        </w:rPr>
        <w:t xml:space="preserve"> </w:t>
      </w:r>
      <w:r>
        <w:rPr>
          <w:spacing w:val="-2"/>
          <w:sz w:val="24"/>
        </w:rPr>
        <w:t>bis</w:t>
      </w:r>
      <w:r>
        <w:rPr>
          <w:spacing w:val="-10"/>
          <w:sz w:val="24"/>
        </w:rPr>
        <w:t xml:space="preserve"> </w:t>
      </w:r>
      <w:r>
        <w:rPr>
          <w:spacing w:val="-2"/>
          <w:sz w:val="24"/>
        </w:rPr>
        <w:t>del</w:t>
      </w:r>
      <w:r>
        <w:rPr>
          <w:spacing w:val="-9"/>
          <w:sz w:val="24"/>
        </w:rPr>
        <w:t xml:space="preserve"> </w:t>
      </w:r>
      <w:r>
        <w:rPr>
          <w:spacing w:val="-2"/>
          <w:sz w:val="24"/>
        </w:rPr>
        <w:t>codice</w:t>
      </w:r>
      <w:r>
        <w:rPr>
          <w:spacing w:val="-9"/>
          <w:sz w:val="24"/>
        </w:rPr>
        <w:t xml:space="preserve"> </w:t>
      </w:r>
      <w:r>
        <w:rPr>
          <w:spacing w:val="-2"/>
          <w:sz w:val="24"/>
        </w:rPr>
        <w:t>penale</w:t>
      </w:r>
      <w:r>
        <w:rPr>
          <w:spacing w:val="-9"/>
          <w:sz w:val="24"/>
        </w:rPr>
        <w:t xml:space="preserve"> </w:t>
      </w:r>
      <w:r>
        <w:rPr>
          <w:spacing w:val="-2"/>
          <w:sz w:val="24"/>
        </w:rPr>
        <w:t>o</w:t>
      </w:r>
      <w:r>
        <w:rPr>
          <w:spacing w:val="-8"/>
          <w:sz w:val="24"/>
        </w:rPr>
        <w:t xml:space="preserve"> </w:t>
      </w:r>
      <w:r>
        <w:rPr>
          <w:spacing w:val="-2"/>
          <w:sz w:val="24"/>
        </w:rPr>
        <w:t>per</w:t>
      </w:r>
      <w:r>
        <w:rPr>
          <w:spacing w:val="-8"/>
          <w:sz w:val="24"/>
        </w:rPr>
        <w:t xml:space="preserve"> </w:t>
      </w:r>
      <w:r>
        <w:rPr>
          <w:spacing w:val="-2"/>
          <w:sz w:val="24"/>
        </w:rPr>
        <w:t>delitti</w:t>
      </w:r>
      <w:r>
        <w:rPr>
          <w:spacing w:val="-9"/>
          <w:sz w:val="24"/>
        </w:rPr>
        <w:t xml:space="preserve"> </w:t>
      </w:r>
      <w:r>
        <w:rPr>
          <w:spacing w:val="-2"/>
          <w:sz w:val="24"/>
        </w:rPr>
        <w:t>non</w:t>
      </w:r>
      <w:r>
        <w:rPr>
          <w:spacing w:val="-10"/>
          <w:sz w:val="24"/>
        </w:rPr>
        <w:t xml:space="preserve"> </w:t>
      </w:r>
      <w:r>
        <w:rPr>
          <w:spacing w:val="-2"/>
          <w:sz w:val="24"/>
        </w:rPr>
        <w:t>colposi</w:t>
      </w:r>
      <w:r>
        <w:rPr>
          <w:spacing w:val="-9"/>
          <w:sz w:val="24"/>
        </w:rPr>
        <w:t xml:space="preserve"> </w:t>
      </w:r>
      <w:r>
        <w:rPr>
          <w:spacing w:val="-2"/>
          <w:sz w:val="24"/>
        </w:rPr>
        <w:t>per</w:t>
      </w:r>
      <w:r>
        <w:rPr>
          <w:spacing w:val="-10"/>
          <w:sz w:val="24"/>
        </w:rPr>
        <w:t xml:space="preserve"> </w:t>
      </w:r>
      <w:r>
        <w:rPr>
          <w:spacing w:val="-2"/>
          <w:sz w:val="24"/>
        </w:rPr>
        <w:t>i</w:t>
      </w:r>
      <w:r>
        <w:rPr>
          <w:spacing w:val="-9"/>
          <w:sz w:val="24"/>
        </w:rPr>
        <w:t xml:space="preserve"> </w:t>
      </w:r>
      <w:r>
        <w:rPr>
          <w:spacing w:val="-2"/>
          <w:sz w:val="24"/>
        </w:rPr>
        <w:t>quali</w:t>
      </w:r>
      <w:r>
        <w:rPr>
          <w:spacing w:val="-9"/>
          <w:sz w:val="24"/>
        </w:rPr>
        <w:t xml:space="preserve"> </w:t>
      </w:r>
      <w:r>
        <w:rPr>
          <w:spacing w:val="-2"/>
          <w:sz w:val="24"/>
        </w:rPr>
        <w:t xml:space="preserve">la </w:t>
      </w:r>
      <w:r>
        <w:rPr>
          <w:sz w:val="24"/>
        </w:rPr>
        <w:t>legge commini la pena della reclusione non inferiore nel massimo a tre anni, per delitti o contravvenzioni previsti da leggi dirette alla prevenzione degli infortuni sul lavoro o, in ogni caso, previsti</w:t>
      </w:r>
      <w:r>
        <w:rPr>
          <w:spacing w:val="-13"/>
          <w:sz w:val="24"/>
        </w:rPr>
        <w:t xml:space="preserve"> </w:t>
      </w:r>
      <w:r>
        <w:rPr>
          <w:sz w:val="24"/>
        </w:rPr>
        <w:t>da</w:t>
      </w:r>
      <w:r>
        <w:rPr>
          <w:spacing w:val="-13"/>
          <w:sz w:val="24"/>
        </w:rPr>
        <w:t xml:space="preserve"> </w:t>
      </w:r>
      <w:r>
        <w:rPr>
          <w:sz w:val="24"/>
        </w:rPr>
        <w:t>leggi</w:t>
      </w:r>
      <w:r>
        <w:rPr>
          <w:spacing w:val="-13"/>
          <w:sz w:val="24"/>
        </w:rPr>
        <w:t xml:space="preserve"> </w:t>
      </w:r>
      <w:r>
        <w:rPr>
          <w:sz w:val="24"/>
        </w:rPr>
        <w:t>in</w:t>
      </w:r>
      <w:r>
        <w:rPr>
          <w:spacing w:val="-10"/>
          <w:sz w:val="24"/>
        </w:rPr>
        <w:t xml:space="preserve"> </w:t>
      </w:r>
      <w:r>
        <w:rPr>
          <w:sz w:val="24"/>
        </w:rPr>
        <w:t>materia</w:t>
      </w:r>
      <w:r>
        <w:rPr>
          <w:spacing w:val="-13"/>
          <w:sz w:val="24"/>
        </w:rPr>
        <w:t xml:space="preserve"> </w:t>
      </w:r>
      <w:r>
        <w:rPr>
          <w:sz w:val="24"/>
        </w:rPr>
        <w:t>di</w:t>
      </w:r>
      <w:r>
        <w:rPr>
          <w:spacing w:val="-11"/>
          <w:sz w:val="24"/>
        </w:rPr>
        <w:t xml:space="preserve"> </w:t>
      </w:r>
      <w:r>
        <w:rPr>
          <w:sz w:val="24"/>
        </w:rPr>
        <w:t>lavoro</w:t>
      </w:r>
      <w:r>
        <w:rPr>
          <w:spacing w:val="-13"/>
          <w:sz w:val="24"/>
        </w:rPr>
        <w:t xml:space="preserve"> </w:t>
      </w:r>
      <w:r>
        <w:rPr>
          <w:sz w:val="24"/>
        </w:rPr>
        <w:t>o</w:t>
      </w:r>
      <w:r>
        <w:rPr>
          <w:spacing w:val="-13"/>
          <w:sz w:val="24"/>
        </w:rPr>
        <w:t xml:space="preserve"> </w:t>
      </w:r>
      <w:r>
        <w:rPr>
          <w:sz w:val="24"/>
        </w:rPr>
        <w:t>di</w:t>
      </w:r>
      <w:r>
        <w:rPr>
          <w:spacing w:val="-11"/>
          <w:sz w:val="24"/>
        </w:rPr>
        <w:t xml:space="preserve"> </w:t>
      </w:r>
      <w:r>
        <w:rPr>
          <w:sz w:val="24"/>
        </w:rPr>
        <w:t>previdenza</w:t>
      </w:r>
      <w:r>
        <w:rPr>
          <w:spacing w:val="-13"/>
          <w:sz w:val="24"/>
        </w:rPr>
        <w:t xml:space="preserve"> </w:t>
      </w:r>
      <w:r>
        <w:rPr>
          <w:sz w:val="24"/>
        </w:rPr>
        <w:t>sociale;</w:t>
      </w:r>
    </w:p>
    <w:p w:rsidR="006B3427" w:rsidRDefault="006B3427">
      <w:pPr>
        <w:pStyle w:val="ListParagraph"/>
        <w:numPr>
          <w:ilvl w:val="0"/>
          <w:numId w:val="1"/>
        </w:numPr>
        <w:tabs>
          <w:tab w:val="left" w:pos="307"/>
        </w:tabs>
        <w:spacing w:before="195"/>
        <w:ind w:left="307" w:hanging="144"/>
        <w:rPr>
          <w:sz w:val="24"/>
        </w:rPr>
      </w:pPr>
      <w:r>
        <w:rPr>
          <w:sz w:val="24"/>
        </w:rPr>
        <w:t>di</w:t>
      </w:r>
      <w:r>
        <w:rPr>
          <w:spacing w:val="-11"/>
          <w:sz w:val="24"/>
        </w:rPr>
        <w:t xml:space="preserve"> </w:t>
      </w:r>
      <w:r>
        <w:rPr>
          <w:sz w:val="24"/>
        </w:rPr>
        <w:t>non</w:t>
      </w:r>
      <w:r>
        <w:rPr>
          <w:spacing w:val="-9"/>
          <w:sz w:val="24"/>
        </w:rPr>
        <w:t xml:space="preserve"> </w:t>
      </w:r>
      <w:r>
        <w:rPr>
          <w:sz w:val="24"/>
        </w:rPr>
        <w:t>essere</w:t>
      </w:r>
      <w:r>
        <w:rPr>
          <w:spacing w:val="-8"/>
          <w:sz w:val="24"/>
        </w:rPr>
        <w:t xml:space="preserve"> </w:t>
      </w:r>
      <w:r>
        <w:rPr>
          <w:sz w:val="24"/>
        </w:rPr>
        <w:t>sottoposto</w:t>
      </w:r>
      <w:r>
        <w:rPr>
          <w:spacing w:val="-8"/>
          <w:sz w:val="24"/>
        </w:rPr>
        <w:t xml:space="preserve"> </w:t>
      </w:r>
      <w:r>
        <w:rPr>
          <w:sz w:val="24"/>
        </w:rPr>
        <w:t>alle</w:t>
      </w:r>
      <w:r>
        <w:rPr>
          <w:spacing w:val="-8"/>
          <w:sz w:val="24"/>
        </w:rPr>
        <w:t xml:space="preserve"> </w:t>
      </w:r>
      <w:r>
        <w:rPr>
          <w:sz w:val="24"/>
        </w:rPr>
        <w:t>misure</w:t>
      </w:r>
      <w:r>
        <w:rPr>
          <w:spacing w:val="-8"/>
          <w:sz w:val="24"/>
        </w:rPr>
        <w:t xml:space="preserve"> </w:t>
      </w:r>
      <w:r>
        <w:rPr>
          <w:sz w:val="24"/>
        </w:rPr>
        <w:t>di</w:t>
      </w:r>
      <w:r>
        <w:rPr>
          <w:spacing w:val="-8"/>
          <w:sz w:val="24"/>
        </w:rPr>
        <w:t xml:space="preserve"> </w:t>
      </w:r>
      <w:r>
        <w:rPr>
          <w:sz w:val="24"/>
        </w:rPr>
        <w:t>prevenzione</w:t>
      </w:r>
      <w:r>
        <w:rPr>
          <w:spacing w:val="-8"/>
          <w:sz w:val="24"/>
        </w:rPr>
        <w:t xml:space="preserve"> </w:t>
      </w:r>
      <w:r>
        <w:rPr>
          <w:sz w:val="24"/>
        </w:rPr>
        <w:t>disposte</w:t>
      </w:r>
      <w:r>
        <w:rPr>
          <w:spacing w:val="-8"/>
          <w:sz w:val="24"/>
        </w:rPr>
        <w:t xml:space="preserve"> </w:t>
      </w:r>
      <w:r>
        <w:rPr>
          <w:sz w:val="24"/>
        </w:rPr>
        <w:t>ai</w:t>
      </w:r>
      <w:r>
        <w:rPr>
          <w:spacing w:val="-8"/>
          <w:sz w:val="24"/>
        </w:rPr>
        <w:t xml:space="preserve"> </w:t>
      </w:r>
      <w:r>
        <w:rPr>
          <w:sz w:val="24"/>
        </w:rPr>
        <w:t>sensi</w:t>
      </w:r>
      <w:r>
        <w:rPr>
          <w:spacing w:val="-8"/>
          <w:sz w:val="24"/>
        </w:rPr>
        <w:t xml:space="preserve"> </w:t>
      </w:r>
      <w:r>
        <w:rPr>
          <w:sz w:val="24"/>
        </w:rPr>
        <w:t>della</w:t>
      </w:r>
      <w:r>
        <w:rPr>
          <w:spacing w:val="-8"/>
          <w:sz w:val="24"/>
        </w:rPr>
        <w:t xml:space="preserve"> </w:t>
      </w:r>
      <w:r>
        <w:rPr>
          <w:sz w:val="24"/>
        </w:rPr>
        <w:t>Legge</w:t>
      </w:r>
      <w:r>
        <w:rPr>
          <w:spacing w:val="-8"/>
          <w:sz w:val="24"/>
        </w:rPr>
        <w:t xml:space="preserve"> </w:t>
      </w:r>
      <w:r>
        <w:rPr>
          <w:sz w:val="24"/>
        </w:rPr>
        <w:t>27</w:t>
      </w:r>
      <w:r>
        <w:rPr>
          <w:spacing w:val="-8"/>
          <w:sz w:val="24"/>
        </w:rPr>
        <w:t xml:space="preserve"> </w:t>
      </w:r>
      <w:r>
        <w:rPr>
          <w:sz w:val="24"/>
        </w:rPr>
        <w:t>dicembre</w:t>
      </w:r>
      <w:r>
        <w:rPr>
          <w:spacing w:val="-8"/>
          <w:sz w:val="24"/>
        </w:rPr>
        <w:t xml:space="preserve"> </w:t>
      </w:r>
      <w:r>
        <w:rPr>
          <w:spacing w:val="-2"/>
          <w:sz w:val="24"/>
        </w:rPr>
        <w:t>1956,</w:t>
      </w:r>
    </w:p>
    <w:p w:rsidR="006B3427" w:rsidRDefault="006B3427">
      <w:pPr>
        <w:pStyle w:val="BodyText"/>
        <w:spacing w:before="44" w:line="278" w:lineRule="auto"/>
        <w:ind w:left="163"/>
      </w:pPr>
      <w:r>
        <w:t>n. 1423,</w:t>
      </w:r>
      <w:r>
        <w:rPr>
          <w:spacing w:val="-1"/>
        </w:rPr>
        <w:t xml:space="preserve"> </w:t>
      </w:r>
      <w:r>
        <w:t>della Legge 31</w:t>
      </w:r>
      <w:r>
        <w:rPr>
          <w:spacing w:val="-1"/>
        </w:rPr>
        <w:t xml:space="preserve"> </w:t>
      </w:r>
      <w:r>
        <w:t>maggio 1965</w:t>
      </w:r>
      <w:r>
        <w:rPr>
          <w:spacing w:val="-1"/>
        </w:rPr>
        <w:t xml:space="preserve"> </w:t>
      </w:r>
      <w:r>
        <w:t>n.</w:t>
      </w:r>
      <w:r>
        <w:rPr>
          <w:spacing w:val="-1"/>
        </w:rPr>
        <w:t xml:space="preserve"> </w:t>
      </w:r>
      <w:r>
        <w:t>575,</w:t>
      </w:r>
      <w:r>
        <w:rPr>
          <w:spacing w:val="-1"/>
        </w:rPr>
        <w:t xml:space="preserve"> </w:t>
      </w:r>
      <w:r>
        <w:t>della Legge 13</w:t>
      </w:r>
      <w:r>
        <w:rPr>
          <w:spacing w:val="-1"/>
        </w:rPr>
        <w:t xml:space="preserve"> </w:t>
      </w:r>
      <w:r>
        <w:t>settembre 1982, n. 646, e</w:t>
      </w:r>
      <w:r>
        <w:rPr>
          <w:spacing w:val="-2"/>
        </w:rPr>
        <w:t xml:space="preserve"> </w:t>
      </w:r>
      <w:r>
        <w:t>dal D.lgs.</w:t>
      </w:r>
      <w:r>
        <w:rPr>
          <w:spacing w:val="-1"/>
        </w:rPr>
        <w:t xml:space="preserve"> </w:t>
      </w:r>
      <w:r>
        <w:t>n. 159/2011 e s.m.i.;</w:t>
      </w:r>
    </w:p>
    <w:p w:rsidR="006B3427" w:rsidRDefault="006B3427">
      <w:pPr>
        <w:pStyle w:val="ListParagraph"/>
        <w:numPr>
          <w:ilvl w:val="0"/>
          <w:numId w:val="1"/>
        </w:numPr>
        <w:tabs>
          <w:tab w:val="left" w:pos="305"/>
        </w:tabs>
        <w:spacing w:before="198" w:line="278" w:lineRule="auto"/>
        <w:ind w:left="163" w:right="158" w:firstLine="0"/>
        <w:rPr>
          <w:sz w:val="24"/>
        </w:rPr>
      </w:pPr>
      <w:r>
        <w:rPr>
          <w:sz w:val="24"/>
        </w:rPr>
        <w:t>di</w:t>
      </w:r>
      <w:r>
        <w:rPr>
          <w:spacing w:val="-13"/>
          <w:sz w:val="24"/>
        </w:rPr>
        <w:t xml:space="preserve"> </w:t>
      </w:r>
      <w:r>
        <w:rPr>
          <w:sz w:val="24"/>
        </w:rPr>
        <w:t>non</w:t>
      </w:r>
      <w:r>
        <w:rPr>
          <w:spacing w:val="-13"/>
          <w:sz w:val="24"/>
        </w:rPr>
        <w:t xml:space="preserve"> </w:t>
      </w:r>
      <w:r>
        <w:rPr>
          <w:sz w:val="24"/>
        </w:rPr>
        <w:t>essere</w:t>
      </w:r>
      <w:r>
        <w:rPr>
          <w:spacing w:val="-13"/>
          <w:sz w:val="24"/>
        </w:rPr>
        <w:t xml:space="preserve"> </w:t>
      </w:r>
      <w:r>
        <w:rPr>
          <w:sz w:val="24"/>
        </w:rPr>
        <w:t>sottoposto</w:t>
      </w:r>
      <w:r>
        <w:rPr>
          <w:spacing w:val="-12"/>
          <w:sz w:val="24"/>
        </w:rPr>
        <w:t xml:space="preserve"> </w:t>
      </w:r>
      <w:r>
        <w:rPr>
          <w:sz w:val="24"/>
        </w:rPr>
        <w:t>negli</w:t>
      </w:r>
      <w:r>
        <w:rPr>
          <w:spacing w:val="-13"/>
          <w:sz w:val="24"/>
        </w:rPr>
        <w:t xml:space="preserve"> </w:t>
      </w:r>
      <w:r>
        <w:rPr>
          <w:sz w:val="24"/>
        </w:rPr>
        <w:t>ultimi</w:t>
      </w:r>
      <w:r>
        <w:rPr>
          <w:spacing w:val="-13"/>
          <w:sz w:val="24"/>
        </w:rPr>
        <w:t xml:space="preserve"> </w:t>
      </w:r>
      <w:r>
        <w:rPr>
          <w:sz w:val="24"/>
        </w:rPr>
        <w:t>5</w:t>
      </w:r>
      <w:r>
        <w:rPr>
          <w:spacing w:val="-13"/>
          <w:sz w:val="24"/>
        </w:rPr>
        <w:t xml:space="preserve"> </w:t>
      </w:r>
      <w:r>
        <w:rPr>
          <w:sz w:val="24"/>
        </w:rPr>
        <w:t>anni</w:t>
      </w:r>
      <w:r>
        <w:rPr>
          <w:spacing w:val="-13"/>
          <w:sz w:val="24"/>
        </w:rPr>
        <w:t xml:space="preserve"> </w:t>
      </w:r>
      <w:r>
        <w:rPr>
          <w:sz w:val="24"/>
        </w:rPr>
        <w:t>a</w:t>
      </w:r>
      <w:r>
        <w:rPr>
          <w:spacing w:val="-14"/>
          <w:sz w:val="24"/>
        </w:rPr>
        <w:t xml:space="preserve"> </w:t>
      </w:r>
      <w:r>
        <w:rPr>
          <w:sz w:val="24"/>
        </w:rPr>
        <w:t>sanzioni</w:t>
      </w:r>
      <w:r>
        <w:rPr>
          <w:spacing w:val="-13"/>
          <w:sz w:val="24"/>
        </w:rPr>
        <w:t xml:space="preserve"> </w:t>
      </w:r>
      <w:r>
        <w:rPr>
          <w:sz w:val="24"/>
        </w:rPr>
        <w:t>per</w:t>
      </w:r>
      <w:r>
        <w:rPr>
          <w:spacing w:val="-12"/>
          <w:sz w:val="24"/>
        </w:rPr>
        <w:t xml:space="preserve"> </w:t>
      </w:r>
      <w:r>
        <w:rPr>
          <w:sz w:val="24"/>
        </w:rPr>
        <w:t>illecito</w:t>
      </w:r>
      <w:r>
        <w:rPr>
          <w:spacing w:val="-12"/>
          <w:sz w:val="24"/>
        </w:rPr>
        <w:t xml:space="preserve"> </w:t>
      </w:r>
      <w:r>
        <w:rPr>
          <w:sz w:val="24"/>
        </w:rPr>
        <w:t>amministrativi</w:t>
      </w:r>
      <w:r>
        <w:rPr>
          <w:spacing w:val="-13"/>
          <w:sz w:val="24"/>
        </w:rPr>
        <w:t xml:space="preserve"> </w:t>
      </w:r>
      <w:r>
        <w:rPr>
          <w:sz w:val="24"/>
        </w:rPr>
        <w:t>dipendenti</w:t>
      </w:r>
      <w:r>
        <w:rPr>
          <w:spacing w:val="-13"/>
          <w:sz w:val="24"/>
        </w:rPr>
        <w:t xml:space="preserve"> </w:t>
      </w:r>
      <w:r>
        <w:rPr>
          <w:sz w:val="24"/>
        </w:rPr>
        <w:t>da</w:t>
      </w:r>
      <w:r>
        <w:rPr>
          <w:spacing w:val="-12"/>
          <w:sz w:val="24"/>
        </w:rPr>
        <w:t xml:space="preserve"> </w:t>
      </w:r>
      <w:r>
        <w:rPr>
          <w:sz w:val="24"/>
        </w:rPr>
        <w:t>reato di cui al d.lgs. 231/2001;</w:t>
      </w:r>
    </w:p>
    <w:p w:rsidR="006B3427" w:rsidRDefault="006B3427">
      <w:pPr>
        <w:pStyle w:val="ListParagraph"/>
        <w:numPr>
          <w:ilvl w:val="0"/>
          <w:numId w:val="1"/>
        </w:numPr>
        <w:tabs>
          <w:tab w:val="left" w:pos="272"/>
        </w:tabs>
        <w:spacing w:before="186" w:line="278" w:lineRule="auto"/>
        <w:ind w:left="143" w:right="140" w:firstLine="0"/>
        <w:rPr>
          <w:sz w:val="24"/>
        </w:rPr>
      </w:pPr>
      <w:r>
        <w:rPr>
          <w:spacing w:val="-4"/>
          <w:sz w:val="24"/>
        </w:rPr>
        <w:t>di</w:t>
      </w:r>
      <w:r>
        <w:rPr>
          <w:spacing w:val="-11"/>
          <w:sz w:val="24"/>
        </w:rPr>
        <w:t xml:space="preserve"> </w:t>
      </w:r>
      <w:r>
        <w:rPr>
          <w:spacing w:val="-4"/>
          <w:sz w:val="24"/>
        </w:rPr>
        <w:t>essere</w:t>
      </w:r>
      <w:r>
        <w:rPr>
          <w:spacing w:val="-11"/>
          <w:sz w:val="24"/>
        </w:rPr>
        <w:t xml:space="preserve"> </w:t>
      </w:r>
      <w:r>
        <w:rPr>
          <w:spacing w:val="-4"/>
          <w:sz w:val="24"/>
        </w:rPr>
        <w:t>in</w:t>
      </w:r>
      <w:r>
        <w:rPr>
          <w:spacing w:val="-11"/>
          <w:sz w:val="24"/>
        </w:rPr>
        <w:t xml:space="preserve"> </w:t>
      </w:r>
      <w:r>
        <w:rPr>
          <w:spacing w:val="-4"/>
          <w:sz w:val="24"/>
        </w:rPr>
        <w:t>regola</w:t>
      </w:r>
      <w:r>
        <w:rPr>
          <w:spacing w:val="-11"/>
          <w:sz w:val="24"/>
        </w:rPr>
        <w:t xml:space="preserve"> </w:t>
      </w:r>
      <w:r>
        <w:rPr>
          <w:spacing w:val="-4"/>
          <w:sz w:val="24"/>
        </w:rPr>
        <w:t>con</w:t>
      </w:r>
      <w:r>
        <w:rPr>
          <w:spacing w:val="-11"/>
          <w:sz w:val="24"/>
        </w:rPr>
        <w:t xml:space="preserve"> </w:t>
      </w:r>
      <w:r>
        <w:rPr>
          <w:spacing w:val="-4"/>
          <w:sz w:val="24"/>
        </w:rPr>
        <w:t>le</w:t>
      </w:r>
      <w:r>
        <w:rPr>
          <w:spacing w:val="-11"/>
          <w:sz w:val="24"/>
        </w:rPr>
        <w:t xml:space="preserve"> </w:t>
      </w:r>
      <w:r>
        <w:rPr>
          <w:spacing w:val="-4"/>
          <w:sz w:val="24"/>
        </w:rPr>
        <w:t>norme</w:t>
      </w:r>
      <w:r>
        <w:rPr>
          <w:spacing w:val="-11"/>
          <w:sz w:val="24"/>
        </w:rPr>
        <w:t xml:space="preserve"> </w:t>
      </w:r>
      <w:r>
        <w:rPr>
          <w:spacing w:val="-4"/>
          <w:sz w:val="24"/>
        </w:rPr>
        <w:t>di</w:t>
      </w:r>
      <w:r>
        <w:rPr>
          <w:spacing w:val="-11"/>
          <w:sz w:val="24"/>
        </w:rPr>
        <w:t xml:space="preserve"> </w:t>
      </w:r>
      <w:r>
        <w:rPr>
          <w:spacing w:val="-4"/>
          <w:sz w:val="24"/>
        </w:rPr>
        <w:t>sicurezza</w:t>
      </w:r>
      <w:r>
        <w:rPr>
          <w:spacing w:val="-9"/>
          <w:sz w:val="24"/>
        </w:rPr>
        <w:t xml:space="preserve"> </w:t>
      </w:r>
      <w:r>
        <w:rPr>
          <w:spacing w:val="-4"/>
          <w:sz w:val="24"/>
        </w:rPr>
        <w:t>e</w:t>
      </w:r>
      <w:r>
        <w:rPr>
          <w:spacing w:val="-11"/>
          <w:sz w:val="24"/>
        </w:rPr>
        <w:t xml:space="preserve"> </w:t>
      </w:r>
      <w:r>
        <w:rPr>
          <w:spacing w:val="-4"/>
          <w:sz w:val="24"/>
        </w:rPr>
        <w:t>salute</w:t>
      </w:r>
      <w:r>
        <w:rPr>
          <w:spacing w:val="-11"/>
          <w:sz w:val="24"/>
        </w:rPr>
        <w:t xml:space="preserve"> </w:t>
      </w:r>
      <w:r>
        <w:rPr>
          <w:spacing w:val="-4"/>
          <w:sz w:val="24"/>
        </w:rPr>
        <w:t>dei</w:t>
      </w:r>
      <w:r>
        <w:rPr>
          <w:spacing w:val="-11"/>
          <w:sz w:val="24"/>
        </w:rPr>
        <w:t xml:space="preserve"> </w:t>
      </w:r>
      <w:r>
        <w:rPr>
          <w:spacing w:val="-4"/>
          <w:sz w:val="24"/>
        </w:rPr>
        <w:t>luoghi</w:t>
      </w:r>
      <w:r>
        <w:rPr>
          <w:spacing w:val="-11"/>
          <w:sz w:val="24"/>
        </w:rPr>
        <w:t xml:space="preserve"> </w:t>
      </w:r>
      <w:r>
        <w:rPr>
          <w:spacing w:val="-4"/>
          <w:sz w:val="24"/>
        </w:rPr>
        <w:t>di</w:t>
      </w:r>
      <w:r>
        <w:rPr>
          <w:spacing w:val="-11"/>
          <w:sz w:val="24"/>
        </w:rPr>
        <w:t xml:space="preserve"> </w:t>
      </w:r>
      <w:r>
        <w:rPr>
          <w:spacing w:val="-4"/>
          <w:sz w:val="24"/>
        </w:rPr>
        <w:t>lavoro</w:t>
      </w:r>
      <w:r>
        <w:rPr>
          <w:spacing w:val="-11"/>
          <w:sz w:val="24"/>
        </w:rPr>
        <w:t xml:space="preserve"> </w:t>
      </w:r>
      <w:r>
        <w:rPr>
          <w:spacing w:val="-4"/>
          <w:sz w:val="24"/>
        </w:rPr>
        <w:t>previste</w:t>
      </w:r>
      <w:r>
        <w:rPr>
          <w:spacing w:val="-11"/>
          <w:sz w:val="24"/>
        </w:rPr>
        <w:t xml:space="preserve"> </w:t>
      </w:r>
      <w:r>
        <w:rPr>
          <w:spacing w:val="-4"/>
          <w:sz w:val="24"/>
        </w:rPr>
        <w:t>dal</w:t>
      </w:r>
      <w:r>
        <w:rPr>
          <w:spacing w:val="-11"/>
          <w:sz w:val="24"/>
        </w:rPr>
        <w:t xml:space="preserve"> </w:t>
      </w:r>
      <w:r>
        <w:rPr>
          <w:spacing w:val="-4"/>
          <w:sz w:val="24"/>
        </w:rPr>
        <w:t>D.lgs.</w:t>
      </w:r>
      <w:r>
        <w:rPr>
          <w:spacing w:val="-11"/>
          <w:sz w:val="24"/>
        </w:rPr>
        <w:t xml:space="preserve"> </w:t>
      </w:r>
      <w:r>
        <w:rPr>
          <w:spacing w:val="-4"/>
          <w:sz w:val="24"/>
        </w:rPr>
        <w:t>n.</w:t>
      </w:r>
      <w:r>
        <w:rPr>
          <w:spacing w:val="-11"/>
          <w:sz w:val="24"/>
        </w:rPr>
        <w:t xml:space="preserve"> </w:t>
      </w:r>
      <w:r>
        <w:rPr>
          <w:spacing w:val="-4"/>
          <w:sz w:val="24"/>
        </w:rPr>
        <w:t>81/2008</w:t>
      </w:r>
      <w:r>
        <w:rPr>
          <w:spacing w:val="-11"/>
          <w:sz w:val="24"/>
        </w:rPr>
        <w:t xml:space="preserve"> </w:t>
      </w:r>
      <w:r>
        <w:rPr>
          <w:spacing w:val="-4"/>
          <w:sz w:val="24"/>
        </w:rPr>
        <w:t xml:space="preserve">e </w:t>
      </w:r>
      <w:r>
        <w:rPr>
          <w:spacing w:val="-2"/>
          <w:sz w:val="24"/>
        </w:rPr>
        <w:t>s.m.i.;</w:t>
      </w:r>
    </w:p>
    <w:p w:rsidR="006B3427" w:rsidRDefault="006B3427">
      <w:pPr>
        <w:pStyle w:val="ListParagraph"/>
        <w:numPr>
          <w:ilvl w:val="0"/>
          <w:numId w:val="1"/>
        </w:numPr>
        <w:tabs>
          <w:tab w:val="left" w:pos="272"/>
        </w:tabs>
        <w:spacing w:before="187"/>
        <w:ind w:left="272" w:hanging="129"/>
        <w:rPr>
          <w:sz w:val="24"/>
        </w:rPr>
      </w:pPr>
      <w:r>
        <w:rPr>
          <w:spacing w:val="-4"/>
          <w:sz w:val="24"/>
        </w:rPr>
        <w:t>di</w:t>
      </w:r>
      <w:r>
        <w:rPr>
          <w:spacing w:val="-11"/>
          <w:sz w:val="24"/>
        </w:rPr>
        <w:t xml:space="preserve"> </w:t>
      </w:r>
      <w:r>
        <w:rPr>
          <w:spacing w:val="-4"/>
          <w:sz w:val="24"/>
        </w:rPr>
        <w:t>non</w:t>
      </w:r>
      <w:r>
        <w:rPr>
          <w:spacing w:val="-11"/>
          <w:sz w:val="24"/>
        </w:rPr>
        <w:t xml:space="preserve"> </w:t>
      </w:r>
      <w:r>
        <w:rPr>
          <w:spacing w:val="-4"/>
          <w:sz w:val="24"/>
        </w:rPr>
        <w:t>essere</w:t>
      </w:r>
      <w:r>
        <w:rPr>
          <w:spacing w:val="-11"/>
          <w:sz w:val="24"/>
        </w:rPr>
        <w:t xml:space="preserve"> </w:t>
      </w:r>
      <w:r>
        <w:rPr>
          <w:spacing w:val="-4"/>
          <w:sz w:val="24"/>
        </w:rPr>
        <w:t>in</w:t>
      </w:r>
      <w:r>
        <w:rPr>
          <w:spacing w:val="-11"/>
          <w:sz w:val="24"/>
        </w:rPr>
        <w:t xml:space="preserve"> </w:t>
      </w:r>
      <w:r>
        <w:rPr>
          <w:spacing w:val="-4"/>
          <w:sz w:val="24"/>
        </w:rPr>
        <w:t>situazioni</w:t>
      </w:r>
      <w:r>
        <w:rPr>
          <w:spacing w:val="-11"/>
          <w:sz w:val="24"/>
        </w:rPr>
        <w:t xml:space="preserve"> </w:t>
      </w:r>
      <w:r>
        <w:rPr>
          <w:spacing w:val="-4"/>
          <w:sz w:val="24"/>
        </w:rPr>
        <w:t>di</w:t>
      </w:r>
      <w:r>
        <w:rPr>
          <w:spacing w:val="-11"/>
          <w:sz w:val="24"/>
        </w:rPr>
        <w:t xml:space="preserve"> </w:t>
      </w:r>
      <w:r>
        <w:rPr>
          <w:spacing w:val="-4"/>
          <w:sz w:val="24"/>
        </w:rPr>
        <w:t>esclusione</w:t>
      </w:r>
      <w:r>
        <w:rPr>
          <w:spacing w:val="-11"/>
          <w:sz w:val="24"/>
        </w:rPr>
        <w:t xml:space="preserve"> </w:t>
      </w:r>
      <w:r>
        <w:rPr>
          <w:spacing w:val="-4"/>
          <w:sz w:val="24"/>
        </w:rPr>
        <w:t>di</w:t>
      </w:r>
      <w:r>
        <w:rPr>
          <w:spacing w:val="-11"/>
          <w:sz w:val="24"/>
        </w:rPr>
        <w:t xml:space="preserve"> </w:t>
      </w:r>
      <w:r>
        <w:rPr>
          <w:spacing w:val="-4"/>
          <w:sz w:val="24"/>
        </w:rPr>
        <w:t>cui</w:t>
      </w:r>
      <w:r>
        <w:rPr>
          <w:spacing w:val="-11"/>
          <w:sz w:val="24"/>
        </w:rPr>
        <w:t xml:space="preserve"> </w:t>
      </w:r>
      <w:r>
        <w:rPr>
          <w:spacing w:val="-4"/>
          <w:sz w:val="24"/>
        </w:rPr>
        <w:t>agli</w:t>
      </w:r>
      <w:r>
        <w:rPr>
          <w:spacing w:val="-11"/>
          <w:sz w:val="24"/>
        </w:rPr>
        <w:t xml:space="preserve"> </w:t>
      </w:r>
      <w:r>
        <w:rPr>
          <w:spacing w:val="-4"/>
          <w:sz w:val="24"/>
        </w:rPr>
        <w:t>artt.</w:t>
      </w:r>
      <w:r>
        <w:rPr>
          <w:spacing w:val="-11"/>
          <w:sz w:val="24"/>
        </w:rPr>
        <w:t xml:space="preserve"> </w:t>
      </w:r>
      <w:r>
        <w:rPr>
          <w:spacing w:val="-4"/>
          <w:sz w:val="24"/>
        </w:rPr>
        <w:t>94</w:t>
      </w:r>
      <w:r>
        <w:rPr>
          <w:spacing w:val="-11"/>
          <w:sz w:val="24"/>
        </w:rPr>
        <w:t xml:space="preserve"> </w:t>
      </w:r>
      <w:r>
        <w:rPr>
          <w:spacing w:val="-4"/>
          <w:sz w:val="24"/>
        </w:rPr>
        <w:t>-</w:t>
      </w:r>
      <w:r>
        <w:rPr>
          <w:spacing w:val="-11"/>
          <w:sz w:val="24"/>
        </w:rPr>
        <w:t xml:space="preserve"> </w:t>
      </w:r>
      <w:r>
        <w:rPr>
          <w:spacing w:val="-4"/>
          <w:sz w:val="24"/>
        </w:rPr>
        <w:t>98</w:t>
      </w:r>
      <w:r>
        <w:rPr>
          <w:spacing w:val="-11"/>
          <w:sz w:val="24"/>
        </w:rPr>
        <w:t xml:space="preserve"> </w:t>
      </w:r>
      <w:r>
        <w:rPr>
          <w:spacing w:val="-4"/>
          <w:sz w:val="24"/>
        </w:rPr>
        <w:t>del</w:t>
      </w:r>
      <w:r>
        <w:rPr>
          <w:spacing w:val="-9"/>
          <w:sz w:val="24"/>
        </w:rPr>
        <w:t xml:space="preserve"> </w:t>
      </w:r>
      <w:r>
        <w:rPr>
          <w:spacing w:val="-4"/>
          <w:sz w:val="24"/>
        </w:rPr>
        <w:t>D.lgs.</w:t>
      </w:r>
      <w:r>
        <w:rPr>
          <w:spacing w:val="-11"/>
          <w:sz w:val="24"/>
        </w:rPr>
        <w:t xml:space="preserve"> </w:t>
      </w:r>
      <w:r>
        <w:rPr>
          <w:spacing w:val="-4"/>
          <w:sz w:val="24"/>
        </w:rPr>
        <w:t>n.</w:t>
      </w:r>
      <w:r>
        <w:rPr>
          <w:spacing w:val="-11"/>
          <w:sz w:val="24"/>
        </w:rPr>
        <w:t xml:space="preserve"> </w:t>
      </w:r>
      <w:r>
        <w:rPr>
          <w:spacing w:val="-4"/>
          <w:sz w:val="24"/>
        </w:rPr>
        <w:t>36/2023;</w:t>
      </w:r>
    </w:p>
    <w:p w:rsidR="006B3427" w:rsidRDefault="006B3427">
      <w:pPr>
        <w:pStyle w:val="ListParagraph"/>
        <w:numPr>
          <w:ilvl w:val="0"/>
          <w:numId w:val="1"/>
        </w:numPr>
        <w:tabs>
          <w:tab w:val="left" w:pos="282"/>
        </w:tabs>
        <w:spacing w:before="230" w:line="278" w:lineRule="auto"/>
        <w:ind w:left="143" w:right="152" w:firstLine="0"/>
        <w:rPr>
          <w:sz w:val="24"/>
        </w:rPr>
      </w:pPr>
      <w:r>
        <w:rPr>
          <w:spacing w:val="-2"/>
          <w:sz w:val="24"/>
        </w:rPr>
        <w:t>di</w:t>
      </w:r>
      <w:r>
        <w:rPr>
          <w:spacing w:val="-15"/>
          <w:sz w:val="24"/>
        </w:rPr>
        <w:t xml:space="preserve"> </w:t>
      </w:r>
      <w:r>
        <w:rPr>
          <w:spacing w:val="-2"/>
          <w:sz w:val="24"/>
        </w:rPr>
        <w:t>non</w:t>
      </w:r>
      <w:r>
        <w:rPr>
          <w:spacing w:val="-13"/>
          <w:sz w:val="24"/>
        </w:rPr>
        <w:t xml:space="preserve"> </w:t>
      </w:r>
      <w:r>
        <w:rPr>
          <w:spacing w:val="-2"/>
          <w:sz w:val="24"/>
        </w:rPr>
        <w:t>essere</w:t>
      </w:r>
      <w:r>
        <w:rPr>
          <w:spacing w:val="-13"/>
          <w:sz w:val="24"/>
        </w:rPr>
        <w:t xml:space="preserve"> </w:t>
      </w:r>
      <w:r>
        <w:rPr>
          <w:spacing w:val="-2"/>
          <w:sz w:val="24"/>
        </w:rPr>
        <w:t>incorso</w:t>
      </w:r>
      <w:r>
        <w:rPr>
          <w:spacing w:val="-13"/>
          <w:sz w:val="24"/>
        </w:rPr>
        <w:t xml:space="preserve"> </w:t>
      </w:r>
      <w:r>
        <w:rPr>
          <w:spacing w:val="-2"/>
          <w:sz w:val="24"/>
        </w:rPr>
        <w:t>in</w:t>
      </w:r>
      <w:r>
        <w:rPr>
          <w:spacing w:val="-13"/>
          <w:sz w:val="24"/>
        </w:rPr>
        <w:t xml:space="preserve"> </w:t>
      </w:r>
      <w:r>
        <w:rPr>
          <w:spacing w:val="-2"/>
          <w:sz w:val="24"/>
        </w:rPr>
        <w:t>procedimenti</w:t>
      </w:r>
      <w:r>
        <w:rPr>
          <w:spacing w:val="-13"/>
          <w:sz w:val="24"/>
        </w:rPr>
        <w:t xml:space="preserve"> </w:t>
      </w:r>
      <w:r>
        <w:rPr>
          <w:spacing w:val="-2"/>
          <w:sz w:val="24"/>
        </w:rPr>
        <w:t>pendenti</w:t>
      </w:r>
      <w:r>
        <w:rPr>
          <w:spacing w:val="-13"/>
          <w:sz w:val="24"/>
        </w:rPr>
        <w:t xml:space="preserve"> </w:t>
      </w:r>
      <w:r>
        <w:rPr>
          <w:spacing w:val="-2"/>
          <w:sz w:val="24"/>
        </w:rPr>
        <w:t>per</w:t>
      </w:r>
      <w:r>
        <w:rPr>
          <w:spacing w:val="-13"/>
          <w:sz w:val="24"/>
        </w:rPr>
        <w:t xml:space="preserve"> </w:t>
      </w:r>
      <w:r>
        <w:rPr>
          <w:spacing w:val="-2"/>
          <w:sz w:val="24"/>
        </w:rPr>
        <w:t>l'applicazione</w:t>
      </w:r>
      <w:r>
        <w:rPr>
          <w:spacing w:val="-13"/>
          <w:sz w:val="24"/>
        </w:rPr>
        <w:t xml:space="preserve"> </w:t>
      </w:r>
      <w:r>
        <w:rPr>
          <w:spacing w:val="-2"/>
          <w:sz w:val="24"/>
        </w:rPr>
        <w:t>di</w:t>
      </w:r>
      <w:r>
        <w:rPr>
          <w:spacing w:val="-13"/>
          <w:sz w:val="24"/>
        </w:rPr>
        <w:t xml:space="preserve"> </w:t>
      </w:r>
      <w:r>
        <w:rPr>
          <w:spacing w:val="-2"/>
          <w:sz w:val="24"/>
        </w:rPr>
        <w:t>una</w:t>
      </w:r>
      <w:r>
        <w:rPr>
          <w:spacing w:val="-13"/>
          <w:sz w:val="24"/>
        </w:rPr>
        <w:t xml:space="preserve"> </w:t>
      </w:r>
      <w:r>
        <w:rPr>
          <w:spacing w:val="-2"/>
          <w:sz w:val="24"/>
        </w:rPr>
        <w:t>delle</w:t>
      </w:r>
      <w:r>
        <w:rPr>
          <w:spacing w:val="-13"/>
          <w:sz w:val="24"/>
        </w:rPr>
        <w:t xml:space="preserve"> </w:t>
      </w:r>
      <w:r>
        <w:rPr>
          <w:spacing w:val="-2"/>
          <w:sz w:val="24"/>
        </w:rPr>
        <w:t>misure</w:t>
      </w:r>
      <w:r>
        <w:rPr>
          <w:spacing w:val="-13"/>
          <w:sz w:val="24"/>
        </w:rPr>
        <w:t xml:space="preserve"> </w:t>
      </w:r>
      <w:r>
        <w:rPr>
          <w:spacing w:val="-2"/>
          <w:sz w:val="24"/>
        </w:rPr>
        <w:t>di</w:t>
      </w:r>
      <w:r>
        <w:rPr>
          <w:spacing w:val="-13"/>
          <w:sz w:val="24"/>
        </w:rPr>
        <w:t xml:space="preserve"> </w:t>
      </w:r>
      <w:r>
        <w:rPr>
          <w:spacing w:val="-2"/>
          <w:sz w:val="24"/>
        </w:rPr>
        <w:t>prevenzione</w:t>
      </w:r>
      <w:r>
        <w:rPr>
          <w:spacing w:val="-13"/>
          <w:sz w:val="24"/>
        </w:rPr>
        <w:t xml:space="preserve"> </w:t>
      </w:r>
      <w:r>
        <w:rPr>
          <w:spacing w:val="-2"/>
          <w:sz w:val="24"/>
        </w:rPr>
        <w:t xml:space="preserve">di </w:t>
      </w:r>
      <w:r>
        <w:rPr>
          <w:sz w:val="24"/>
        </w:rPr>
        <w:t>cui</w:t>
      </w:r>
      <w:r>
        <w:rPr>
          <w:spacing w:val="-3"/>
          <w:sz w:val="24"/>
        </w:rPr>
        <w:t xml:space="preserve"> </w:t>
      </w:r>
      <w:r>
        <w:rPr>
          <w:sz w:val="24"/>
        </w:rPr>
        <w:t>alla</w:t>
      </w:r>
      <w:r>
        <w:rPr>
          <w:spacing w:val="-3"/>
          <w:sz w:val="24"/>
        </w:rPr>
        <w:t xml:space="preserve"> </w:t>
      </w:r>
      <w:r>
        <w:rPr>
          <w:sz w:val="24"/>
        </w:rPr>
        <w:t>Legge</w:t>
      </w:r>
      <w:r>
        <w:rPr>
          <w:spacing w:val="-5"/>
          <w:sz w:val="24"/>
        </w:rPr>
        <w:t xml:space="preserve"> </w:t>
      </w:r>
      <w:r>
        <w:rPr>
          <w:sz w:val="24"/>
        </w:rPr>
        <w:t>9</w:t>
      </w:r>
      <w:r>
        <w:rPr>
          <w:spacing w:val="-5"/>
          <w:sz w:val="24"/>
        </w:rPr>
        <w:t xml:space="preserve"> </w:t>
      </w:r>
      <w:r>
        <w:rPr>
          <w:sz w:val="24"/>
        </w:rPr>
        <w:t>gennaio</w:t>
      </w:r>
      <w:r>
        <w:rPr>
          <w:spacing w:val="-5"/>
          <w:sz w:val="24"/>
        </w:rPr>
        <w:t xml:space="preserve"> </w:t>
      </w:r>
      <w:r>
        <w:rPr>
          <w:sz w:val="24"/>
        </w:rPr>
        <w:t>2019,</w:t>
      </w:r>
      <w:r>
        <w:rPr>
          <w:spacing w:val="-5"/>
          <w:sz w:val="24"/>
        </w:rPr>
        <w:t xml:space="preserve"> </w:t>
      </w:r>
      <w:r>
        <w:rPr>
          <w:sz w:val="24"/>
        </w:rPr>
        <w:t>n.</w:t>
      </w:r>
      <w:r>
        <w:rPr>
          <w:spacing w:val="-5"/>
          <w:sz w:val="24"/>
        </w:rPr>
        <w:t xml:space="preserve"> </w:t>
      </w:r>
      <w:r>
        <w:rPr>
          <w:sz w:val="24"/>
        </w:rPr>
        <w:t>3;</w:t>
      </w:r>
    </w:p>
    <w:p w:rsidR="006B3427" w:rsidRDefault="006B3427">
      <w:pPr>
        <w:pStyle w:val="ListParagraph"/>
        <w:numPr>
          <w:ilvl w:val="0"/>
          <w:numId w:val="1"/>
        </w:numPr>
        <w:tabs>
          <w:tab w:val="left" w:pos="280"/>
        </w:tabs>
        <w:spacing w:before="188" w:line="278" w:lineRule="auto"/>
        <w:ind w:left="143" w:right="134" w:firstLine="0"/>
        <w:rPr>
          <w:sz w:val="24"/>
        </w:rPr>
      </w:pPr>
      <w:r>
        <w:rPr>
          <w:spacing w:val="-2"/>
          <w:sz w:val="24"/>
        </w:rPr>
        <w:t>di</w:t>
      </w:r>
      <w:r>
        <w:rPr>
          <w:spacing w:val="-15"/>
          <w:sz w:val="24"/>
        </w:rPr>
        <w:t xml:space="preserve"> </w:t>
      </w:r>
      <w:r>
        <w:rPr>
          <w:spacing w:val="-2"/>
          <w:sz w:val="24"/>
        </w:rPr>
        <w:t>non</w:t>
      </w:r>
      <w:r>
        <w:rPr>
          <w:spacing w:val="-13"/>
          <w:sz w:val="24"/>
        </w:rPr>
        <w:t xml:space="preserve"> </w:t>
      </w:r>
      <w:r>
        <w:rPr>
          <w:spacing w:val="-2"/>
          <w:sz w:val="24"/>
        </w:rPr>
        <w:t>essere</w:t>
      </w:r>
      <w:r>
        <w:rPr>
          <w:spacing w:val="-13"/>
          <w:sz w:val="24"/>
        </w:rPr>
        <w:t xml:space="preserve"> </w:t>
      </w:r>
      <w:r>
        <w:rPr>
          <w:spacing w:val="-2"/>
          <w:sz w:val="24"/>
        </w:rPr>
        <w:t>incorso</w:t>
      </w:r>
      <w:r>
        <w:rPr>
          <w:spacing w:val="-13"/>
          <w:sz w:val="24"/>
        </w:rPr>
        <w:t xml:space="preserve"> </w:t>
      </w:r>
      <w:r>
        <w:rPr>
          <w:spacing w:val="-2"/>
          <w:sz w:val="24"/>
        </w:rPr>
        <w:t>in</w:t>
      </w:r>
      <w:r>
        <w:rPr>
          <w:spacing w:val="-13"/>
          <w:sz w:val="24"/>
        </w:rPr>
        <w:t xml:space="preserve"> </w:t>
      </w:r>
      <w:r>
        <w:rPr>
          <w:spacing w:val="-2"/>
          <w:sz w:val="24"/>
        </w:rPr>
        <w:t>una</w:t>
      </w:r>
      <w:r>
        <w:rPr>
          <w:spacing w:val="-13"/>
          <w:sz w:val="24"/>
        </w:rPr>
        <w:t xml:space="preserve"> </w:t>
      </w:r>
      <w:r>
        <w:rPr>
          <w:spacing w:val="-2"/>
          <w:sz w:val="24"/>
        </w:rPr>
        <w:t>delle</w:t>
      </w:r>
      <w:r>
        <w:rPr>
          <w:spacing w:val="-13"/>
          <w:sz w:val="24"/>
        </w:rPr>
        <w:t xml:space="preserve"> </w:t>
      </w:r>
      <w:r>
        <w:rPr>
          <w:spacing w:val="-2"/>
          <w:sz w:val="24"/>
        </w:rPr>
        <w:t>cause</w:t>
      </w:r>
      <w:r>
        <w:rPr>
          <w:spacing w:val="-13"/>
          <w:sz w:val="24"/>
        </w:rPr>
        <w:t xml:space="preserve"> </w:t>
      </w:r>
      <w:r>
        <w:rPr>
          <w:spacing w:val="-2"/>
          <w:sz w:val="24"/>
        </w:rPr>
        <w:t>di</w:t>
      </w:r>
      <w:r>
        <w:rPr>
          <w:spacing w:val="-13"/>
          <w:sz w:val="24"/>
        </w:rPr>
        <w:t xml:space="preserve"> </w:t>
      </w:r>
      <w:r>
        <w:rPr>
          <w:spacing w:val="-2"/>
          <w:sz w:val="24"/>
        </w:rPr>
        <w:t>decadenza,</w:t>
      </w:r>
      <w:r>
        <w:rPr>
          <w:spacing w:val="-13"/>
          <w:sz w:val="24"/>
        </w:rPr>
        <w:t xml:space="preserve"> </w:t>
      </w:r>
      <w:r>
        <w:rPr>
          <w:spacing w:val="-2"/>
          <w:sz w:val="24"/>
        </w:rPr>
        <w:t>divieto</w:t>
      </w:r>
      <w:r>
        <w:rPr>
          <w:spacing w:val="-13"/>
          <w:sz w:val="24"/>
        </w:rPr>
        <w:t xml:space="preserve"> </w:t>
      </w:r>
      <w:r>
        <w:rPr>
          <w:spacing w:val="-2"/>
          <w:sz w:val="24"/>
        </w:rPr>
        <w:t>o</w:t>
      </w:r>
      <w:r>
        <w:rPr>
          <w:spacing w:val="-13"/>
          <w:sz w:val="24"/>
        </w:rPr>
        <w:t xml:space="preserve"> </w:t>
      </w:r>
      <w:r>
        <w:rPr>
          <w:spacing w:val="-2"/>
          <w:sz w:val="24"/>
        </w:rPr>
        <w:t>sospensione</w:t>
      </w:r>
      <w:r>
        <w:rPr>
          <w:spacing w:val="-13"/>
          <w:sz w:val="24"/>
        </w:rPr>
        <w:t xml:space="preserve"> </w:t>
      </w:r>
      <w:r>
        <w:rPr>
          <w:spacing w:val="-2"/>
          <w:sz w:val="24"/>
        </w:rPr>
        <w:t>di</w:t>
      </w:r>
      <w:r>
        <w:rPr>
          <w:spacing w:val="-13"/>
          <w:sz w:val="24"/>
        </w:rPr>
        <w:t xml:space="preserve"> </w:t>
      </w:r>
      <w:r>
        <w:rPr>
          <w:spacing w:val="-2"/>
          <w:sz w:val="24"/>
        </w:rPr>
        <w:t>cui</w:t>
      </w:r>
      <w:r>
        <w:rPr>
          <w:spacing w:val="-13"/>
          <w:sz w:val="24"/>
        </w:rPr>
        <w:t xml:space="preserve"> </w:t>
      </w:r>
      <w:r>
        <w:rPr>
          <w:spacing w:val="-2"/>
          <w:sz w:val="24"/>
        </w:rPr>
        <w:t>all’art.</w:t>
      </w:r>
      <w:r>
        <w:rPr>
          <w:spacing w:val="-13"/>
          <w:sz w:val="24"/>
        </w:rPr>
        <w:t xml:space="preserve"> </w:t>
      </w:r>
      <w:r>
        <w:rPr>
          <w:spacing w:val="-2"/>
          <w:sz w:val="24"/>
        </w:rPr>
        <w:t>67</w:t>
      </w:r>
      <w:r>
        <w:rPr>
          <w:spacing w:val="-13"/>
          <w:sz w:val="24"/>
        </w:rPr>
        <w:t xml:space="preserve"> </w:t>
      </w:r>
      <w:r>
        <w:rPr>
          <w:spacing w:val="-2"/>
          <w:sz w:val="24"/>
        </w:rPr>
        <w:t>del</w:t>
      </w:r>
      <w:r>
        <w:rPr>
          <w:spacing w:val="-13"/>
          <w:sz w:val="24"/>
        </w:rPr>
        <w:t xml:space="preserve"> </w:t>
      </w:r>
      <w:r>
        <w:rPr>
          <w:spacing w:val="-2"/>
          <w:sz w:val="24"/>
        </w:rPr>
        <w:t xml:space="preserve">D.Lgs </w:t>
      </w:r>
      <w:r>
        <w:rPr>
          <w:spacing w:val="-4"/>
          <w:sz w:val="24"/>
        </w:rPr>
        <w:t>6</w:t>
      </w:r>
      <w:r>
        <w:rPr>
          <w:spacing w:val="-6"/>
          <w:sz w:val="24"/>
        </w:rPr>
        <w:t xml:space="preserve"> </w:t>
      </w:r>
      <w:r>
        <w:rPr>
          <w:spacing w:val="-4"/>
          <w:sz w:val="24"/>
        </w:rPr>
        <w:t>settembre</w:t>
      </w:r>
      <w:r>
        <w:rPr>
          <w:spacing w:val="-5"/>
          <w:sz w:val="24"/>
        </w:rPr>
        <w:t xml:space="preserve"> </w:t>
      </w:r>
      <w:r>
        <w:rPr>
          <w:spacing w:val="-4"/>
          <w:sz w:val="24"/>
        </w:rPr>
        <w:t>2011,</w:t>
      </w:r>
      <w:r>
        <w:rPr>
          <w:spacing w:val="-6"/>
          <w:sz w:val="24"/>
        </w:rPr>
        <w:t xml:space="preserve"> </w:t>
      </w:r>
      <w:r>
        <w:rPr>
          <w:spacing w:val="-4"/>
          <w:sz w:val="24"/>
        </w:rPr>
        <w:t>n.</w:t>
      </w:r>
      <w:r>
        <w:rPr>
          <w:spacing w:val="-6"/>
          <w:sz w:val="24"/>
        </w:rPr>
        <w:t xml:space="preserve"> </w:t>
      </w:r>
      <w:r>
        <w:rPr>
          <w:spacing w:val="-4"/>
          <w:sz w:val="24"/>
        </w:rPr>
        <w:t>159,</w:t>
      </w:r>
      <w:r>
        <w:rPr>
          <w:spacing w:val="-6"/>
          <w:sz w:val="24"/>
        </w:rPr>
        <w:t xml:space="preserve"> </w:t>
      </w:r>
      <w:r>
        <w:rPr>
          <w:spacing w:val="-4"/>
          <w:sz w:val="24"/>
        </w:rPr>
        <w:t>e</w:t>
      </w:r>
      <w:r>
        <w:rPr>
          <w:spacing w:val="-5"/>
          <w:sz w:val="24"/>
        </w:rPr>
        <w:t xml:space="preserve"> </w:t>
      </w:r>
      <w:r>
        <w:rPr>
          <w:spacing w:val="-4"/>
          <w:sz w:val="24"/>
        </w:rPr>
        <w:t>dei</w:t>
      </w:r>
      <w:r>
        <w:rPr>
          <w:spacing w:val="-7"/>
          <w:sz w:val="24"/>
        </w:rPr>
        <w:t xml:space="preserve"> </w:t>
      </w:r>
      <w:r>
        <w:rPr>
          <w:spacing w:val="-4"/>
          <w:sz w:val="24"/>
        </w:rPr>
        <w:t>tentativi</w:t>
      </w:r>
      <w:r>
        <w:rPr>
          <w:spacing w:val="-7"/>
          <w:sz w:val="24"/>
        </w:rPr>
        <w:t xml:space="preserve"> </w:t>
      </w:r>
      <w:r>
        <w:rPr>
          <w:spacing w:val="-4"/>
          <w:sz w:val="24"/>
        </w:rPr>
        <w:t>di</w:t>
      </w:r>
      <w:r>
        <w:rPr>
          <w:spacing w:val="-7"/>
          <w:sz w:val="24"/>
        </w:rPr>
        <w:t xml:space="preserve"> </w:t>
      </w:r>
      <w:r>
        <w:rPr>
          <w:spacing w:val="-4"/>
          <w:sz w:val="24"/>
        </w:rPr>
        <w:t>infiltrazione</w:t>
      </w:r>
      <w:r>
        <w:rPr>
          <w:spacing w:val="-5"/>
          <w:sz w:val="24"/>
        </w:rPr>
        <w:t xml:space="preserve"> </w:t>
      </w:r>
      <w:r>
        <w:rPr>
          <w:spacing w:val="-4"/>
          <w:sz w:val="24"/>
        </w:rPr>
        <w:t>mafiosa</w:t>
      </w:r>
      <w:r>
        <w:rPr>
          <w:spacing w:val="-7"/>
          <w:sz w:val="24"/>
        </w:rPr>
        <w:t xml:space="preserve"> </w:t>
      </w:r>
      <w:r>
        <w:rPr>
          <w:spacing w:val="-4"/>
          <w:sz w:val="24"/>
        </w:rPr>
        <w:t>di</w:t>
      </w:r>
      <w:r>
        <w:rPr>
          <w:spacing w:val="-7"/>
          <w:sz w:val="24"/>
        </w:rPr>
        <w:t xml:space="preserve"> </w:t>
      </w:r>
      <w:r>
        <w:rPr>
          <w:spacing w:val="-4"/>
          <w:sz w:val="24"/>
        </w:rPr>
        <w:t>cui</w:t>
      </w:r>
      <w:r>
        <w:rPr>
          <w:spacing w:val="-5"/>
          <w:sz w:val="24"/>
        </w:rPr>
        <w:t xml:space="preserve"> </w:t>
      </w:r>
      <w:r>
        <w:rPr>
          <w:spacing w:val="-4"/>
          <w:sz w:val="24"/>
        </w:rPr>
        <w:t>all’art. 4,</w:t>
      </w:r>
      <w:r>
        <w:rPr>
          <w:spacing w:val="-6"/>
          <w:sz w:val="24"/>
        </w:rPr>
        <w:t xml:space="preserve"> </w:t>
      </w:r>
      <w:r>
        <w:rPr>
          <w:spacing w:val="-4"/>
          <w:sz w:val="24"/>
        </w:rPr>
        <w:t>del</w:t>
      </w:r>
      <w:r>
        <w:rPr>
          <w:spacing w:val="-5"/>
          <w:sz w:val="24"/>
        </w:rPr>
        <w:t xml:space="preserve"> </w:t>
      </w:r>
      <w:r>
        <w:rPr>
          <w:spacing w:val="-4"/>
          <w:sz w:val="24"/>
        </w:rPr>
        <w:t>D.lgs.</w:t>
      </w:r>
      <w:r>
        <w:rPr>
          <w:spacing w:val="-6"/>
          <w:sz w:val="24"/>
        </w:rPr>
        <w:t xml:space="preserve"> </w:t>
      </w:r>
      <w:r>
        <w:rPr>
          <w:spacing w:val="-4"/>
          <w:sz w:val="24"/>
        </w:rPr>
        <w:t>8</w:t>
      </w:r>
      <w:r>
        <w:rPr>
          <w:spacing w:val="-6"/>
          <w:sz w:val="24"/>
        </w:rPr>
        <w:t xml:space="preserve"> </w:t>
      </w:r>
      <w:r>
        <w:rPr>
          <w:spacing w:val="-4"/>
          <w:sz w:val="24"/>
        </w:rPr>
        <w:t>agosto 1994,</w:t>
      </w:r>
    </w:p>
    <w:p w:rsidR="006B3427" w:rsidRDefault="006B3427">
      <w:pPr>
        <w:pStyle w:val="BodyText"/>
        <w:spacing w:line="276" w:lineRule="exact"/>
        <w:ind w:left="143"/>
      </w:pPr>
      <w:r>
        <w:rPr>
          <w:spacing w:val="-2"/>
        </w:rPr>
        <w:t>n.</w:t>
      </w:r>
      <w:r>
        <w:rPr>
          <w:spacing w:val="-12"/>
        </w:rPr>
        <w:t xml:space="preserve"> </w:t>
      </w:r>
      <w:r>
        <w:rPr>
          <w:spacing w:val="-4"/>
        </w:rPr>
        <w:t>490;</w:t>
      </w:r>
    </w:p>
    <w:p w:rsidR="006B3427" w:rsidRDefault="006B3427">
      <w:pPr>
        <w:pStyle w:val="ListParagraph"/>
        <w:numPr>
          <w:ilvl w:val="0"/>
          <w:numId w:val="1"/>
        </w:numPr>
        <w:tabs>
          <w:tab w:val="left" w:pos="317"/>
        </w:tabs>
        <w:spacing w:before="230" w:line="278" w:lineRule="auto"/>
        <w:ind w:left="143" w:right="137" w:firstLine="0"/>
        <w:rPr>
          <w:sz w:val="24"/>
        </w:rPr>
      </w:pPr>
      <w:r>
        <w:rPr>
          <w:sz w:val="24"/>
        </w:rPr>
        <w:t xml:space="preserve">di non essere incorso in sentenze di condanna passata in giudicato, o decreto penale di condanna </w:t>
      </w:r>
      <w:r>
        <w:rPr>
          <w:spacing w:val="-4"/>
          <w:sz w:val="24"/>
        </w:rPr>
        <w:t>divenuto</w:t>
      </w:r>
      <w:r>
        <w:rPr>
          <w:spacing w:val="-7"/>
          <w:sz w:val="24"/>
        </w:rPr>
        <w:t xml:space="preserve"> </w:t>
      </w:r>
      <w:r>
        <w:rPr>
          <w:spacing w:val="-4"/>
          <w:sz w:val="24"/>
        </w:rPr>
        <w:t>irrevocabile,</w:t>
      </w:r>
      <w:r>
        <w:rPr>
          <w:spacing w:val="-7"/>
          <w:sz w:val="24"/>
        </w:rPr>
        <w:t xml:space="preserve"> </w:t>
      </w:r>
      <w:r>
        <w:rPr>
          <w:spacing w:val="-4"/>
          <w:sz w:val="24"/>
        </w:rPr>
        <w:t>oppure</w:t>
      </w:r>
      <w:r>
        <w:rPr>
          <w:spacing w:val="-10"/>
          <w:sz w:val="24"/>
        </w:rPr>
        <w:t xml:space="preserve"> </w:t>
      </w:r>
      <w:r>
        <w:rPr>
          <w:spacing w:val="-4"/>
          <w:sz w:val="24"/>
        </w:rPr>
        <w:t>sentenza</w:t>
      </w:r>
      <w:r>
        <w:rPr>
          <w:spacing w:val="-8"/>
          <w:sz w:val="24"/>
        </w:rPr>
        <w:t xml:space="preserve"> </w:t>
      </w:r>
      <w:r>
        <w:rPr>
          <w:spacing w:val="-4"/>
          <w:sz w:val="24"/>
        </w:rPr>
        <w:t>di</w:t>
      </w:r>
      <w:r>
        <w:rPr>
          <w:spacing w:val="-8"/>
          <w:sz w:val="24"/>
        </w:rPr>
        <w:t xml:space="preserve"> </w:t>
      </w:r>
      <w:r>
        <w:rPr>
          <w:spacing w:val="-4"/>
          <w:sz w:val="24"/>
        </w:rPr>
        <w:t>applicazione</w:t>
      </w:r>
      <w:r>
        <w:rPr>
          <w:spacing w:val="-8"/>
          <w:sz w:val="24"/>
        </w:rPr>
        <w:t xml:space="preserve"> </w:t>
      </w:r>
      <w:r>
        <w:rPr>
          <w:spacing w:val="-4"/>
          <w:sz w:val="24"/>
        </w:rPr>
        <w:t>della</w:t>
      </w:r>
      <w:r>
        <w:rPr>
          <w:spacing w:val="-8"/>
          <w:sz w:val="24"/>
        </w:rPr>
        <w:t xml:space="preserve"> </w:t>
      </w:r>
      <w:r>
        <w:rPr>
          <w:spacing w:val="-4"/>
          <w:sz w:val="24"/>
        </w:rPr>
        <w:t>pena</w:t>
      </w:r>
      <w:r>
        <w:rPr>
          <w:spacing w:val="-8"/>
          <w:sz w:val="24"/>
        </w:rPr>
        <w:t xml:space="preserve"> </w:t>
      </w:r>
      <w:r>
        <w:rPr>
          <w:spacing w:val="-4"/>
          <w:sz w:val="24"/>
        </w:rPr>
        <w:t>su</w:t>
      </w:r>
      <w:r>
        <w:rPr>
          <w:spacing w:val="-9"/>
          <w:sz w:val="24"/>
        </w:rPr>
        <w:t xml:space="preserve"> </w:t>
      </w:r>
      <w:r>
        <w:rPr>
          <w:spacing w:val="-4"/>
          <w:sz w:val="24"/>
        </w:rPr>
        <w:t>richiesta,</w:t>
      </w:r>
      <w:r>
        <w:rPr>
          <w:spacing w:val="-7"/>
          <w:sz w:val="24"/>
        </w:rPr>
        <w:t xml:space="preserve"> </w:t>
      </w:r>
      <w:r>
        <w:rPr>
          <w:spacing w:val="-4"/>
          <w:sz w:val="24"/>
        </w:rPr>
        <w:t>ai</w:t>
      </w:r>
      <w:r>
        <w:rPr>
          <w:spacing w:val="-8"/>
          <w:sz w:val="24"/>
        </w:rPr>
        <w:t xml:space="preserve"> </w:t>
      </w:r>
      <w:r>
        <w:rPr>
          <w:spacing w:val="-4"/>
          <w:sz w:val="24"/>
        </w:rPr>
        <w:t>sensi</w:t>
      </w:r>
      <w:r>
        <w:rPr>
          <w:spacing w:val="-8"/>
          <w:sz w:val="24"/>
        </w:rPr>
        <w:t xml:space="preserve"> </w:t>
      </w:r>
      <w:r>
        <w:rPr>
          <w:spacing w:val="-4"/>
          <w:sz w:val="24"/>
        </w:rPr>
        <w:t>dell'art.</w:t>
      </w:r>
      <w:r>
        <w:rPr>
          <w:spacing w:val="-7"/>
          <w:sz w:val="24"/>
        </w:rPr>
        <w:t xml:space="preserve"> </w:t>
      </w:r>
      <w:r>
        <w:rPr>
          <w:spacing w:val="-4"/>
          <w:sz w:val="24"/>
        </w:rPr>
        <w:t>444</w:t>
      </w:r>
      <w:r>
        <w:rPr>
          <w:spacing w:val="-9"/>
          <w:sz w:val="24"/>
        </w:rPr>
        <w:t xml:space="preserve"> </w:t>
      </w:r>
      <w:r>
        <w:rPr>
          <w:spacing w:val="-4"/>
          <w:sz w:val="24"/>
        </w:rPr>
        <w:t>c.p.p., per</w:t>
      </w:r>
      <w:r>
        <w:rPr>
          <w:spacing w:val="-9"/>
          <w:sz w:val="24"/>
        </w:rPr>
        <w:t xml:space="preserve"> </w:t>
      </w:r>
      <w:r>
        <w:rPr>
          <w:spacing w:val="-4"/>
          <w:sz w:val="24"/>
        </w:rPr>
        <w:t>reati</w:t>
      </w:r>
      <w:r>
        <w:rPr>
          <w:spacing w:val="-10"/>
          <w:sz w:val="24"/>
        </w:rPr>
        <w:t xml:space="preserve"> </w:t>
      </w:r>
      <w:r>
        <w:rPr>
          <w:spacing w:val="-4"/>
          <w:sz w:val="24"/>
        </w:rPr>
        <w:t>gravi</w:t>
      </w:r>
      <w:r>
        <w:rPr>
          <w:spacing w:val="-10"/>
          <w:sz w:val="24"/>
        </w:rPr>
        <w:t xml:space="preserve"> </w:t>
      </w:r>
      <w:r>
        <w:rPr>
          <w:spacing w:val="-4"/>
          <w:sz w:val="24"/>
        </w:rPr>
        <w:t>in</w:t>
      </w:r>
      <w:r>
        <w:rPr>
          <w:spacing w:val="-9"/>
          <w:sz w:val="24"/>
        </w:rPr>
        <w:t xml:space="preserve"> </w:t>
      </w:r>
      <w:r>
        <w:rPr>
          <w:spacing w:val="-4"/>
          <w:sz w:val="24"/>
        </w:rPr>
        <w:t>danno</w:t>
      </w:r>
      <w:r>
        <w:rPr>
          <w:spacing w:val="-9"/>
          <w:sz w:val="24"/>
        </w:rPr>
        <w:t xml:space="preserve"> </w:t>
      </w:r>
      <w:r>
        <w:rPr>
          <w:spacing w:val="-4"/>
          <w:sz w:val="24"/>
        </w:rPr>
        <w:t>dello</w:t>
      </w:r>
      <w:r>
        <w:rPr>
          <w:spacing w:val="-9"/>
          <w:sz w:val="24"/>
        </w:rPr>
        <w:t xml:space="preserve"> </w:t>
      </w:r>
      <w:r>
        <w:rPr>
          <w:spacing w:val="-4"/>
          <w:sz w:val="24"/>
        </w:rPr>
        <w:t>Stato</w:t>
      </w:r>
      <w:r>
        <w:rPr>
          <w:spacing w:val="-9"/>
          <w:sz w:val="24"/>
        </w:rPr>
        <w:t xml:space="preserve"> </w:t>
      </w:r>
      <w:r>
        <w:rPr>
          <w:spacing w:val="-4"/>
          <w:sz w:val="24"/>
        </w:rPr>
        <w:t>o</w:t>
      </w:r>
      <w:r>
        <w:rPr>
          <w:spacing w:val="-9"/>
          <w:sz w:val="24"/>
        </w:rPr>
        <w:t xml:space="preserve"> </w:t>
      </w:r>
      <w:r>
        <w:rPr>
          <w:spacing w:val="-4"/>
          <w:sz w:val="24"/>
        </w:rPr>
        <w:t>della</w:t>
      </w:r>
      <w:r>
        <w:rPr>
          <w:spacing w:val="-10"/>
          <w:sz w:val="24"/>
        </w:rPr>
        <w:t xml:space="preserve"> </w:t>
      </w:r>
      <w:r>
        <w:rPr>
          <w:spacing w:val="-4"/>
          <w:sz w:val="24"/>
        </w:rPr>
        <w:t>Comunità</w:t>
      </w:r>
      <w:r>
        <w:rPr>
          <w:spacing w:val="-10"/>
          <w:sz w:val="24"/>
        </w:rPr>
        <w:t xml:space="preserve"> </w:t>
      </w:r>
      <w:r>
        <w:rPr>
          <w:spacing w:val="-4"/>
          <w:sz w:val="24"/>
        </w:rPr>
        <w:t>europea</w:t>
      </w:r>
      <w:r>
        <w:rPr>
          <w:spacing w:val="-10"/>
          <w:sz w:val="24"/>
        </w:rPr>
        <w:t xml:space="preserve"> </w:t>
      </w:r>
      <w:r>
        <w:rPr>
          <w:spacing w:val="-4"/>
          <w:sz w:val="24"/>
        </w:rPr>
        <w:t>che</w:t>
      </w:r>
      <w:r>
        <w:rPr>
          <w:spacing w:val="-10"/>
          <w:sz w:val="24"/>
        </w:rPr>
        <w:t xml:space="preserve"> </w:t>
      </w:r>
      <w:r>
        <w:rPr>
          <w:spacing w:val="-4"/>
          <w:sz w:val="24"/>
        </w:rPr>
        <w:t>incidono</w:t>
      </w:r>
      <w:r>
        <w:rPr>
          <w:spacing w:val="-9"/>
          <w:sz w:val="24"/>
        </w:rPr>
        <w:t xml:space="preserve"> </w:t>
      </w:r>
      <w:r>
        <w:rPr>
          <w:spacing w:val="-4"/>
          <w:sz w:val="24"/>
        </w:rPr>
        <w:t>sulla</w:t>
      </w:r>
      <w:r>
        <w:rPr>
          <w:spacing w:val="-10"/>
          <w:sz w:val="24"/>
        </w:rPr>
        <w:t xml:space="preserve"> </w:t>
      </w:r>
      <w:r>
        <w:rPr>
          <w:spacing w:val="-4"/>
          <w:sz w:val="24"/>
        </w:rPr>
        <w:t>moralità</w:t>
      </w:r>
      <w:r>
        <w:rPr>
          <w:spacing w:val="-10"/>
          <w:sz w:val="24"/>
        </w:rPr>
        <w:t xml:space="preserve"> </w:t>
      </w:r>
      <w:r>
        <w:rPr>
          <w:spacing w:val="-4"/>
          <w:sz w:val="24"/>
        </w:rPr>
        <w:t>professionale,</w:t>
      </w:r>
      <w:r>
        <w:rPr>
          <w:spacing w:val="-9"/>
          <w:sz w:val="24"/>
        </w:rPr>
        <w:t xml:space="preserve"> </w:t>
      </w:r>
      <w:r>
        <w:rPr>
          <w:spacing w:val="-4"/>
          <w:sz w:val="24"/>
        </w:rPr>
        <w:t xml:space="preserve">o </w:t>
      </w:r>
      <w:r>
        <w:rPr>
          <w:sz w:val="24"/>
        </w:rPr>
        <w:t>condanna,</w:t>
      </w:r>
      <w:r>
        <w:rPr>
          <w:spacing w:val="-13"/>
          <w:sz w:val="24"/>
        </w:rPr>
        <w:t xml:space="preserve"> </w:t>
      </w:r>
      <w:r>
        <w:rPr>
          <w:sz w:val="24"/>
        </w:rPr>
        <w:t>con</w:t>
      </w:r>
      <w:r>
        <w:rPr>
          <w:spacing w:val="-13"/>
          <w:sz w:val="24"/>
        </w:rPr>
        <w:t xml:space="preserve"> </w:t>
      </w:r>
      <w:r>
        <w:rPr>
          <w:sz w:val="24"/>
        </w:rPr>
        <w:t>sentenza</w:t>
      </w:r>
      <w:r>
        <w:rPr>
          <w:spacing w:val="-12"/>
          <w:sz w:val="24"/>
        </w:rPr>
        <w:t xml:space="preserve"> </w:t>
      </w:r>
      <w:r>
        <w:rPr>
          <w:sz w:val="24"/>
        </w:rPr>
        <w:t>passata</w:t>
      </w:r>
      <w:r>
        <w:rPr>
          <w:spacing w:val="-13"/>
          <w:sz w:val="24"/>
        </w:rPr>
        <w:t xml:space="preserve"> </w:t>
      </w:r>
      <w:r>
        <w:rPr>
          <w:sz w:val="24"/>
        </w:rPr>
        <w:t>in</w:t>
      </w:r>
      <w:r>
        <w:rPr>
          <w:spacing w:val="-13"/>
          <w:sz w:val="24"/>
        </w:rPr>
        <w:t xml:space="preserve"> </w:t>
      </w:r>
      <w:r>
        <w:rPr>
          <w:sz w:val="24"/>
        </w:rPr>
        <w:t>giudicato,</w:t>
      </w:r>
      <w:r>
        <w:rPr>
          <w:spacing w:val="-13"/>
          <w:sz w:val="24"/>
        </w:rPr>
        <w:t xml:space="preserve"> </w:t>
      </w:r>
      <w:r>
        <w:rPr>
          <w:sz w:val="24"/>
        </w:rPr>
        <w:t>per</w:t>
      </w:r>
      <w:r>
        <w:rPr>
          <w:spacing w:val="-13"/>
          <w:sz w:val="24"/>
        </w:rPr>
        <w:t xml:space="preserve"> </w:t>
      </w:r>
      <w:r>
        <w:rPr>
          <w:sz w:val="24"/>
        </w:rPr>
        <w:t>uno</w:t>
      </w:r>
      <w:r>
        <w:rPr>
          <w:spacing w:val="-13"/>
          <w:sz w:val="24"/>
        </w:rPr>
        <w:t xml:space="preserve"> </w:t>
      </w:r>
      <w:r>
        <w:rPr>
          <w:sz w:val="24"/>
        </w:rPr>
        <w:t>o</w:t>
      </w:r>
      <w:r>
        <w:rPr>
          <w:spacing w:val="-13"/>
          <w:sz w:val="24"/>
        </w:rPr>
        <w:t xml:space="preserve"> </w:t>
      </w:r>
      <w:r>
        <w:rPr>
          <w:sz w:val="24"/>
        </w:rPr>
        <w:t>più</w:t>
      </w:r>
      <w:r>
        <w:rPr>
          <w:spacing w:val="-11"/>
          <w:sz w:val="24"/>
        </w:rPr>
        <w:t xml:space="preserve"> </w:t>
      </w:r>
      <w:r>
        <w:rPr>
          <w:sz w:val="24"/>
        </w:rPr>
        <w:t>reati</w:t>
      </w:r>
      <w:r>
        <w:rPr>
          <w:spacing w:val="-12"/>
          <w:sz w:val="24"/>
        </w:rPr>
        <w:t xml:space="preserve"> </w:t>
      </w:r>
      <w:r>
        <w:rPr>
          <w:sz w:val="24"/>
        </w:rPr>
        <w:t>di</w:t>
      </w:r>
      <w:r>
        <w:rPr>
          <w:spacing w:val="-12"/>
          <w:sz w:val="24"/>
        </w:rPr>
        <w:t xml:space="preserve"> </w:t>
      </w:r>
      <w:r>
        <w:rPr>
          <w:sz w:val="24"/>
        </w:rPr>
        <w:t>partecipazione</w:t>
      </w:r>
      <w:r>
        <w:rPr>
          <w:spacing w:val="-12"/>
          <w:sz w:val="24"/>
        </w:rPr>
        <w:t xml:space="preserve"> </w:t>
      </w:r>
      <w:r>
        <w:rPr>
          <w:sz w:val="24"/>
        </w:rPr>
        <w:t>a</w:t>
      </w:r>
      <w:r>
        <w:rPr>
          <w:spacing w:val="-13"/>
          <w:sz w:val="24"/>
        </w:rPr>
        <w:t xml:space="preserve"> </w:t>
      </w:r>
      <w:r>
        <w:rPr>
          <w:sz w:val="24"/>
        </w:rPr>
        <w:t xml:space="preserve">un'organizzazione </w:t>
      </w:r>
      <w:r>
        <w:rPr>
          <w:spacing w:val="-2"/>
          <w:sz w:val="24"/>
        </w:rPr>
        <w:t>criminale,</w:t>
      </w:r>
      <w:r>
        <w:rPr>
          <w:spacing w:val="-12"/>
          <w:sz w:val="24"/>
        </w:rPr>
        <w:t xml:space="preserve"> </w:t>
      </w:r>
      <w:r>
        <w:rPr>
          <w:spacing w:val="-2"/>
          <w:sz w:val="24"/>
        </w:rPr>
        <w:t>corruzione,</w:t>
      </w:r>
      <w:r>
        <w:rPr>
          <w:spacing w:val="-12"/>
          <w:sz w:val="24"/>
        </w:rPr>
        <w:t xml:space="preserve"> </w:t>
      </w:r>
      <w:r>
        <w:rPr>
          <w:spacing w:val="-2"/>
          <w:sz w:val="24"/>
        </w:rPr>
        <w:t>frode,</w:t>
      </w:r>
      <w:r>
        <w:rPr>
          <w:spacing w:val="-12"/>
          <w:sz w:val="24"/>
        </w:rPr>
        <w:t xml:space="preserve"> </w:t>
      </w:r>
      <w:r>
        <w:rPr>
          <w:spacing w:val="-2"/>
          <w:sz w:val="24"/>
        </w:rPr>
        <w:t>riciclaggio,</w:t>
      </w:r>
      <w:r>
        <w:rPr>
          <w:spacing w:val="-13"/>
          <w:sz w:val="24"/>
        </w:rPr>
        <w:t xml:space="preserve"> </w:t>
      </w:r>
      <w:r>
        <w:rPr>
          <w:spacing w:val="-2"/>
          <w:sz w:val="24"/>
        </w:rPr>
        <w:t>quali</w:t>
      </w:r>
      <w:r>
        <w:rPr>
          <w:spacing w:val="-13"/>
          <w:sz w:val="24"/>
        </w:rPr>
        <w:t xml:space="preserve"> </w:t>
      </w:r>
      <w:r>
        <w:rPr>
          <w:spacing w:val="-2"/>
          <w:sz w:val="24"/>
        </w:rPr>
        <w:t>definiti</w:t>
      </w:r>
      <w:r>
        <w:rPr>
          <w:spacing w:val="-13"/>
          <w:sz w:val="24"/>
        </w:rPr>
        <w:t xml:space="preserve"> </w:t>
      </w:r>
      <w:r>
        <w:rPr>
          <w:spacing w:val="-2"/>
          <w:sz w:val="24"/>
        </w:rPr>
        <w:t>dagli</w:t>
      </w:r>
      <w:r>
        <w:rPr>
          <w:spacing w:val="-13"/>
          <w:sz w:val="24"/>
        </w:rPr>
        <w:t xml:space="preserve"> </w:t>
      </w:r>
      <w:r>
        <w:rPr>
          <w:spacing w:val="-2"/>
          <w:sz w:val="24"/>
        </w:rPr>
        <w:t>atti</w:t>
      </w:r>
      <w:r>
        <w:rPr>
          <w:spacing w:val="-12"/>
          <w:sz w:val="24"/>
        </w:rPr>
        <w:t xml:space="preserve"> </w:t>
      </w:r>
      <w:r>
        <w:rPr>
          <w:spacing w:val="-2"/>
          <w:sz w:val="24"/>
        </w:rPr>
        <w:t>comunitari</w:t>
      </w:r>
      <w:r>
        <w:rPr>
          <w:spacing w:val="-13"/>
          <w:sz w:val="24"/>
        </w:rPr>
        <w:t xml:space="preserve"> </w:t>
      </w:r>
      <w:r>
        <w:rPr>
          <w:spacing w:val="-2"/>
          <w:sz w:val="24"/>
        </w:rPr>
        <w:t>citati</w:t>
      </w:r>
      <w:r>
        <w:rPr>
          <w:spacing w:val="-12"/>
          <w:sz w:val="24"/>
        </w:rPr>
        <w:t xml:space="preserve"> </w:t>
      </w:r>
      <w:r>
        <w:rPr>
          <w:spacing w:val="-2"/>
          <w:sz w:val="24"/>
        </w:rPr>
        <w:t>all'art.</w:t>
      </w:r>
      <w:r>
        <w:rPr>
          <w:spacing w:val="-13"/>
          <w:sz w:val="24"/>
        </w:rPr>
        <w:t xml:space="preserve"> </w:t>
      </w:r>
      <w:r>
        <w:rPr>
          <w:spacing w:val="-2"/>
          <w:sz w:val="24"/>
        </w:rPr>
        <w:t>45,</w:t>
      </w:r>
      <w:r>
        <w:rPr>
          <w:spacing w:val="-13"/>
          <w:sz w:val="24"/>
        </w:rPr>
        <w:t xml:space="preserve"> </w:t>
      </w:r>
      <w:r>
        <w:rPr>
          <w:spacing w:val="-2"/>
          <w:sz w:val="24"/>
        </w:rPr>
        <w:t>paragrafo</w:t>
      </w:r>
      <w:r>
        <w:rPr>
          <w:spacing w:val="-12"/>
          <w:sz w:val="24"/>
        </w:rPr>
        <w:t xml:space="preserve"> </w:t>
      </w:r>
      <w:r>
        <w:rPr>
          <w:spacing w:val="-2"/>
          <w:sz w:val="24"/>
        </w:rPr>
        <w:t xml:space="preserve">1, </w:t>
      </w:r>
      <w:r>
        <w:rPr>
          <w:sz w:val="24"/>
        </w:rPr>
        <w:t>direttiva CE 2004/18;</w:t>
      </w:r>
    </w:p>
    <w:p w:rsidR="006B3427" w:rsidRDefault="006B3427">
      <w:pPr>
        <w:pStyle w:val="ListParagraph"/>
        <w:numPr>
          <w:ilvl w:val="0"/>
          <w:numId w:val="1"/>
        </w:numPr>
        <w:tabs>
          <w:tab w:val="left" w:pos="297"/>
        </w:tabs>
        <w:spacing w:before="187" w:line="278" w:lineRule="auto"/>
        <w:ind w:left="143" w:right="147" w:firstLine="0"/>
        <w:rPr>
          <w:sz w:val="24"/>
        </w:rPr>
      </w:pPr>
      <w:r>
        <w:rPr>
          <w:sz w:val="24"/>
        </w:rPr>
        <w:t>di</w:t>
      </w:r>
      <w:r>
        <w:rPr>
          <w:spacing w:val="-13"/>
          <w:sz w:val="24"/>
        </w:rPr>
        <w:t xml:space="preserve"> </w:t>
      </w:r>
      <w:r>
        <w:rPr>
          <w:sz w:val="24"/>
        </w:rPr>
        <w:t>non</w:t>
      </w:r>
      <w:r>
        <w:rPr>
          <w:spacing w:val="-14"/>
          <w:sz w:val="24"/>
        </w:rPr>
        <w:t xml:space="preserve"> </w:t>
      </w:r>
      <w:r>
        <w:rPr>
          <w:sz w:val="24"/>
        </w:rPr>
        <w:t>essere</w:t>
      </w:r>
      <w:r>
        <w:rPr>
          <w:spacing w:val="-14"/>
          <w:sz w:val="24"/>
        </w:rPr>
        <w:t xml:space="preserve"> </w:t>
      </w:r>
      <w:r>
        <w:rPr>
          <w:sz w:val="24"/>
        </w:rPr>
        <w:t>incorso</w:t>
      </w:r>
      <w:r>
        <w:rPr>
          <w:spacing w:val="-9"/>
          <w:sz w:val="24"/>
        </w:rPr>
        <w:t xml:space="preserve"> </w:t>
      </w:r>
      <w:r>
        <w:rPr>
          <w:sz w:val="24"/>
        </w:rPr>
        <w:t>in</w:t>
      </w:r>
      <w:r>
        <w:rPr>
          <w:spacing w:val="-13"/>
          <w:sz w:val="24"/>
        </w:rPr>
        <w:t xml:space="preserve"> </w:t>
      </w:r>
      <w:r>
        <w:rPr>
          <w:sz w:val="24"/>
        </w:rPr>
        <w:t>violazioni</w:t>
      </w:r>
      <w:r>
        <w:rPr>
          <w:spacing w:val="-12"/>
          <w:sz w:val="24"/>
        </w:rPr>
        <w:t xml:space="preserve"> </w:t>
      </w:r>
      <w:r>
        <w:rPr>
          <w:sz w:val="24"/>
        </w:rPr>
        <w:t>del</w:t>
      </w:r>
      <w:r>
        <w:rPr>
          <w:spacing w:val="-12"/>
          <w:sz w:val="24"/>
        </w:rPr>
        <w:t xml:space="preserve"> </w:t>
      </w:r>
      <w:r>
        <w:rPr>
          <w:sz w:val="24"/>
        </w:rPr>
        <w:t>divieto</w:t>
      </w:r>
      <w:r>
        <w:rPr>
          <w:spacing w:val="-11"/>
          <w:sz w:val="24"/>
        </w:rPr>
        <w:t xml:space="preserve"> </w:t>
      </w:r>
      <w:r>
        <w:rPr>
          <w:sz w:val="24"/>
        </w:rPr>
        <w:t>di</w:t>
      </w:r>
      <w:r>
        <w:rPr>
          <w:spacing w:val="-13"/>
          <w:sz w:val="24"/>
        </w:rPr>
        <w:t xml:space="preserve"> </w:t>
      </w:r>
      <w:r>
        <w:rPr>
          <w:sz w:val="24"/>
        </w:rPr>
        <w:t>intestazione</w:t>
      </w:r>
      <w:r>
        <w:rPr>
          <w:spacing w:val="-13"/>
          <w:sz w:val="24"/>
        </w:rPr>
        <w:t xml:space="preserve"> </w:t>
      </w:r>
      <w:r>
        <w:rPr>
          <w:sz w:val="24"/>
        </w:rPr>
        <w:t>fiduciaria</w:t>
      </w:r>
      <w:r>
        <w:rPr>
          <w:spacing w:val="-11"/>
          <w:sz w:val="24"/>
        </w:rPr>
        <w:t xml:space="preserve"> </w:t>
      </w:r>
      <w:r>
        <w:rPr>
          <w:sz w:val="24"/>
        </w:rPr>
        <w:t>posto</w:t>
      </w:r>
      <w:r>
        <w:rPr>
          <w:spacing w:val="-13"/>
          <w:sz w:val="24"/>
        </w:rPr>
        <w:t xml:space="preserve"> </w:t>
      </w:r>
      <w:r>
        <w:rPr>
          <w:sz w:val="24"/>
        </w:rPr>
        <w:t>dall'art.</w:t>
      </w:r>
      <w:r>
        <w:rPr>
          <w:spacing w:val="-11"/>
          <w:sz w:val="24"/>
        </w:rPr>
        <w:t xml:space="preserve"> </w:t>
      </w:r>
      <w:r>
        <w:rPr>
          <w:sz w:val="24"/>
        </w:rPr>
        <w:t>17,</w:t>
      </w:r>
      <w:r>
        <w:rPr>
          <w:spacing w:val="-13"/>
          <w:sz w:val="24"/>
        </w:rPr>
        <w:t xml:space="preserve"> </w:t>
      </w:r>
      <w:r>
        <w:rPr>
          <w:sz w:val="24"/>
        </w:rPr>
        <w:t>della</w:t>
      </w:r>
      <w:r>
        <w:rPr>
          <w:spacing w:val="-13"/>
          <w:sz w:val="24"/>
        </w:rPr>
        <w:t xml:space="preserve"> </w:t>
      </w:r>
      <w:r>
        <w:rPr>
          <w:sz w:val="24"/>
        </w:rPr>
        <w:t>legge del 19 marzo 1990, n. 55;</w:t>
      </w:r>
    </w:p>
    <w:p w:rsidR="006B3427" w:rsidRDefault="006B3427" w:rsidP="005C0567">
      <w:pPr>
        <w:pStyle w:val="ListParagraph"/>
        <w:numPr>
          <w:ilvl w:val="0"/>
          <w:numId w:val="1"/>
        </w:numPr>
        <w:tabs>
          <w:tab w:val="left" w:pos="296"/>
        </w:tabs>
        <w:spacing w:before="275" w:line="278" w:lineRule="auto"/>
        <w:ind w:left="143" w:right="155" w:firstLine="0"/>
      </w:pPr>
      <w:r w:rsidRPr="005C0567">
        <w:rPr>
          <w:sz w:val="24"/>
        </w:rPr>
        <w:t>di non aver messo in pratica atti, patti o comportamenti discriminatori ai sensi degli artt. 25 e 26 del Decreto legislativo 198/2006 e ss.mm.ii “Codice delle pari opportunità tra uomo e donna ai</w:t>
      </w:r>
      <w:r w:rsidRPr="005C0567">
        <w:rPr>
          <w:spacing w:val="40"/>
          <w:sz w:val="24"/>
        </w:rPr>
        <w:t xml:space="preserve"> </w:t>
      </w:r>
      <w:r w:rsidRPr="005C0567">
        <w:rPr>
          <w:sz w:val="24"/>
        </w:rPr>
        <w:t>sensi</w:t>
      </w:r>
      <w:r w:rsidRPr="005C0567">
        <w:rPr>
          <w:spacing w:val="40"/>
          <w:sz w:val="24"/>
        </w:rPr>
        <w:t xml:space="preserve"> </w:t>
      </w:r>
      <w:r w:rsidRPr="005C0567">
        <w:rPr>
          <w:sz w:val="24"/>
        </w:rPr>
        <w:t>dell’articolo</w:t>
      </w:r>
      <w:r w:rsidRPr="005C0567">
        <w:rPr>
          <w:spacing w:val="40"/>
          <w:sz w:val="24"/>
        </w:rPr>
        <w:t xml:space="preserve"> </w:t>
      </w:r>
      <w:r w:rsidRPr="005C0567">
        <w:rPr>
          <w:sz w:val="24"/>
        </w:rPr>
        <w:t>6</w:t>
      </w:r>
      <w:r w:rsidRPr="005C0567">
        <w:rPr>
          <w:spacing w:val="40"/>
          <w:sz w:val="24"/>
        </w:rPr>
        <w:t xml:space="preserve"> </w:t>
      </w:r>
      <w:r w:rsidRPr="005C0567">
        <w:rPr>
          <w:sz w:val="24"/>
        </w:rPr>
        <w:t>della</w:t>
      </w:r>
      <w:r w:rsidRPr="005C0567">
        <w:rPr>
          <w:spacing w:val="40"/>
          <w:sz w:val="24"/>
        </w:rPr>
        <w:t xml:space="preserve"> </w:t>
      </w:r>
      <w:r w:rsidRPr="005C0567">
        <w:rPr>
          <w:sz w:val="24"/>
        </w:rPr>
        <w:t>legge</w:t>
      </w:r>
      <w:r w:rsidRPr="005C0567">
        <w:rPr>
          <w:spacing w:val="40"/>
          <w:sz w:val="24"/>
        </w:rPr>
        <w:t xml:space="preserve"> </w:t>
      </w:r>
      <w:r w:rsidRPr="005C0567">
        <w:rPr>
          <w:sz w:val="24"/>
        </w:rPr>
        <w:t>28</w:t>
      </w:r>
      <w:r w:rsidRPr="005C0567">
        <w:rPr>
          <w:spacing w:val="40"/>
          <w:sz w:val="24"/>
        </w:rPr>
        <w:t xml:space="preserve"> </w:t>
      </w:r>
      <w:r w:rsidRPr="005C0567">
        <w:rPr>
          <w:sz w:val="24"/>
        </w:rPr>
        <w:t>novembre</w:t>
      </w:r>
      <w:r w:rsidRPr="005C0567">
        <w:rPr>
          <w:spacing w:val="40"/>
          <w:sz w:val="24"/>
        </w:rPr>
        <w:t xml:space="preserve"> </w:t>
      </w:r>
      <w:r w:rsidRPr="005C0567">
        <w:rPr>
          <w:sz w:val="24"/>
        </w:rPr>
        <w:t>2005</w:t>
      </w:r>
      <w:r w:rsidRPr="005C0567">
        <w:rPr>
          <w:spacing w:val="40"/>
          <w:sz w:val="24"/>
        </w:rPr>
        <w:t xml:space="preserve"> </w:t>
      </w:r>
      <w:r w:rsidRPr="005C0567">
        <w:rPr>
          <w:sz w:val="24"/>
        </w:rPr>
        <w:t>n.</w:t>
      </w:r>
      <w:r w:rsidRPr="005C0567">
        <w:rPr>
          <w:spacing w:val="40"/>
          <w:sz w:val="24"/>
        </w:rPr>
        <w:t xml:space="preserve"> </w:t>
      </w:r>
      <w:smartTag w:uri="urn:schemas-microsoft-com:office:smarttags" w:element="metricconverter">
        <w:smartTagPr>
          <w:attr w:name="ProductID" w:val="246”"/>
        </w:smartTagPr>
        <w:r w:rsidRPr="005C0567">
          <w:rPr>
            <w:sz w:val="24"/>
          </w:rPr>
          <w:t>246”</w:t>
        </w:r>
      </w:smartTag>
      <w:r w:rsidRPr="005C0567">
        <w:rPr>
          <w:sz w:val="24"/>
        </w:rPr>
        <w:t>,</w:t>
      </w:r>
      <w:r w:rsidRPr="005C0567">
        <w:rPr>
          <w:spacing w:val="40"/>
          <w:sz w:val="24"/>
        </w:rPr>
        <w:t xml:space="preserve"> </w:t>
      </w:r>
      <w:r w:rsidRPr="005C0567">
        <w:rPr>
          <w:sz w:val="24"/>
        </w:rPr>
        <w:t>accertati</w:t>
      </w:r>
      <w:r w:rsidRPr="005C0567">
        <w:rPr>
          <w:spacing w:val="40"/>
          <w:sz w:val="24"/>
        </w:rPr>
        <w:t xml:space="preserve"> </w:t>
      </w:r>
      <w:r w:rsidRPr="005C0567">
        <w:rPr>
          <w:sz w:val="24"/>
        </w:rPr>
        <w:t>da</w:t>
      </w:r>
      <w:r w:rsidRPr="005C0567">
        <w:rPr>
          <w:spacing w:val="40"/>
          <w:sz w:val="24"/>
        </w:rPr>
        <w:t xml:space="preserve"> </w:t>
      </w:r>
      <w:r w:rsidRPr="005C0567">
        <w:rPr>
          <w:sz w:val="24"/>
        </w:rPr>
        <w:t>parte</w:t>
      </w:r>
      <w:r w:rsidRPr="005C0567">
        <w:rPr>
          <w:spacing w:val="40"/>
          <w:sz w:val="24"/>
        </w:rPr>
        <w:t xml:space="preserve"> </w:t>
      </w:r>
      <w:r w:rsidRPr="005C0567">
        <w:rPr>
          <w:sz w:val="24"/>
        </w:rPr>
        <w:t>della</w:t>
      </w:r>
      <w:r w:rsidRPr="005C0567">
        <w:rPr>
          <w:spacing w:val="40"/>
          <w:sz w:val="24"/>
        </w:rPr>
        <w:t xml:space="preserve"> </w:t>
      </w:r>
      <w:r w:rsidRPr="005C0567">
        <w:rPr>
          <w:sz w:val="24"/>
        </w:rPr>
        <w:t>Direzione</w:t>
      </w:r>
      <w:r>
        <w:rPr>
          <w:sz w:val="24"/>
        </w:rPr>
        <w:t xml:space="preserve"> </w:t>
      </w:r>
      <w:r>
        <w:t>provinciale</w:t>
      </w:r>
      <w:r w:rsidRPr="005C0567">
        <w:rPr>
          <w:spacing w:val="-6"/>
        </w:rPr>
        <w:t xml:space="preserve"> </w:t>
      </w:r>
      <w:r>
        <w:t>del</w:t>
      </w:r>
      <w:r w:rsidRPr="005C0567">
        <w:rPr>
          <w:spacing w:val="-3"/>
        </w:rPr>
        <w:t xml:space="preserve"> </w:t>
      </w:r>
      <w:r>
        <w:t>lavoro</w:t>
      </w:r>
      <w:r w:rsidRPr="005C0567">
        <w:rPr>
          <w:spacing w:val="-5"/>
        </w:rPr>
        <w:t xml:space="preserve"> </w:t>
      </w:r>
      <w:r>
        <w:t>territorialmente</w:t>
      </w:r>
      <w:r w:rsidRPr="005C0567">
        <w:rPr>
          <w:spacing w:val="-3"/>
        </w:rPr>
        <w:t xml:space="preserve"> </w:t>
      </w:r>
      <w:r w:rsidRPr="005C0567">
        <w:rPr>
          <w:spacing w:val="-2"/>
        </w:rPr>
        <w:t>competente;</w:t>
      </w:r>
    </w:p>
    <w:p w:rsidR="006B3427" w:rsidRDefault="006B3427">
      <w:pPr>
        <w:pStyle w:val="ListParagraph"/>
        <w:numPr>
          <w:ilvl w:val="0"/>
          <w:numId w:val="1"/>
        </w:numPr>
        <w:tabs>
          <w:tab w:val="left" w:pos="282"/>
        </w:tabs>
        <w:spacing w:before="232" w:line="278" w:lineRule="auto"/>
        <w:ind w:left="143" w:right="152" w:firstLine="0"/>
        <w:rPr>
          <w:sz w:val="24"/>
        </w:rPr>
      </w:pPr>
      <w:r>
        <w:rPr>
          <w:sz w:val="24"/>
        </w:rPr>
        <w:t>di</w:t>
      </w:r>
      <w:r>
        <w:rPr>
          <w:spacing w:val="-3"/>
          <w:sz w:val="24"/>
        </w:rPr>
        <w:t xml:space="preserve"> </w:t>
      </w:r>
      <w:r>
        <w:rPr>
          <w:sz w:val="24"/>
        </w:rPr>
        <w:t>non</w:t>
      </w:r>
      <w:r>
        <w:rPr>
          <w:spacing w:val="-4"/>
          <w:sz w:val="24"/>
        </w:rPr>
        <w:t xml:space="preserve"> </w:t>
      </w:r>
      <w:r>
        <w:rPr>
          <w:sz w:val="24"/>
        </w:rPr>
        <w:t>aver</w:t>
      </w:r>
      <w:r>
        <w:rPr>
          <w:spacing w:val="-4"/>
          <w:sz w:val="24"/>
        </w:rPr>
        <w:t xml:space="preserve"> </w:t>
      </w:r>
      <w:r>
        <w:rPr>
          <w:sz w:val="24"/>
        </w:rPr>
        <w:t>compiuto</w:t>
      </w:r>
      <w:r>
        <w:rPr>
          <w:spacing w:val="-4"/>
          <w:sz w:val="24"/>
        </w:rPr>
        <w:t xml:space="preserve"> </w:t>
      </w:r>
      <w:r>
        <w:rPr>
          <w:sz w:val="24"/>
        </w:rPr>
        <w:t>gravi</w:t>
      </w:r>
      <w:r>
        <w:rPr>
          <w:spacing w:val="-3"/>
          <w:sz w:val="24"/>
        </w:rPr>
        <w:t xml:space="preserve"> </w:t>
      </w:r>
      <w:r>
        <w:rPr>
          <w:sz w:val="24"/>
        </w:rPr>
        <w:t>violazioni</w:t>
      </w:r>
      <w:r>
        <w:rPr>
          <w:spacing w:val="-3"/>
          <w:sz w:val="24"/>
        </w:rPr>
        <w:t xml:space="preserve"> </w:t>
      </w:r>
      <w:r>
        <w:rPr>
          <w:sz w:val="24"/>
        </w:rPr>
        <w:t>definitivamente</w:t>
      </w:r>
      <w:r>
        <w:rPr>
          <w:spacing w:val="-3"/>
          <w:sz w:val="24"/>
        </w:rPr>
        <w:t xml:space="preserve"> </w:t>
      </w:r>
      <w:r>
        <w:rPr>
          <w:sz w:val="24"/>
        </w:rPr>
        <w:t>accertate</w:t>
      </w:r>
      <w:r>
        <w:rPr>
          <w:spacing w:val="-3"/>
          <w:sz w:val="24"/>
        </w:rPr>
        <w:t xml:space="preserve"> </w:t>
      </w:r>
      <w:r>
        <w:rPr>
          <w:sz w:val="24"/>
        </w:rPr>
        <w:t>in</w:t>
      </w:r>
      <w:r>
        <w:rPr>
          <w:spacing w:val="-4"/>
          <w:sz w:val="24"/>
        </w:rPr>
        <w:t xml:space="preserve"> </w:t>
      </w:r>
      <w:r>
        <w:rPr>
          <w:sz w:val="24"/>
        </w:rPr>
        <w:t>merito</w:t>
      </w:r>
      <w:r>
        <w:rPr>
          <w:spacing w:val="-3"/>
          <w:sz w:val="24"/>
        </w:rPr>
        <w:t xml:space="preserve"> </w:t>
      </w:r>
      <w:r>
        <w:rPr>
          <w:sz w:val="24"/>
        </w:rPr>
        <w:t>agli</w:t>
      </w:r>
      <w:r>
        <w:rPr>
          <w:spacing w:val="-5"/>
          <w:sz w:val="24"/>
        </w:rPr>
        <w:t xml:space="preserve"> </w:t>
      </w:r>
      <w:r>
        <w:rPr>
          <w:sz w:val="24"/>
        </w:rPr>
        <w:t>obblighi</w:t>
      </w:r>
      <w:r>
        <w:rPr>
          <w:spacing w:val="-5"/>
          <w:sz w:val="24"/>
        </w:rPr>
        <w:t xml:space="preserve"> </w:t>
      </w:r>
      <w:r>
        <w:rPr>
          <w:sz w:val="24"/>
        </w:rPr>
        <w:t>concernenti le dichiarazioni in materia di imposte e tasse con i conseguenti adempimenti, secondo la</w:t>
      </w:r>
      <w:r>
        <w:rPr>
          <w:spacing w:val="40"/>
          <w:sz w:val="24"/>
        </w:rPr>
        <w:t xml:space="preserve"> </w:t>
      </w:r>
      <w:r>
        <w:rPr>
          <w:sz w:val="24"/>
        </w:rPr>
        <w:t>legislazione italiana</w:t>
      </w:r>
      <w:bookmarkStart w:id="1" w:name="_bookmark0"/>
      <w:bookmarkEnd w:id="1"/>
      <w:r>
        <w:rPr>
          <w:sz w:val="24"/>
        </w:rPr>
        <w:t>;</w:t>
      </w:r>
      <w:hyperlink w:anchor="_bookmark1" w:history="1">
        <w:r>
          <w:rPr>
            <w:sz w:val="24"/>
            <w:vertAlign w:val="superscript"/>
          </w:rPr>
          <w:t>1</w:t>
        </w:r>
      </w:hyperlink>
    </w:p>
    <w:p w:rsidR="006B3427" w:rsidRDefault="006B3427">
      <w:pPr>
        <w:pStyle w:val="ListParagraph"/>
        <w:numPr>
          <w:ilvl w:val="0"/>
          <w:numId w:val="1"/>
        </w:numPr>
        <w:tabs>
          <w:tab w:val="left" w:pos="306"/>
        </w:tabs>
        <w:spacing w:before="186" w:line="278" w:lineRule="auto"/>
        <w:ind w:left="143" w:right="151" w:firstLine="0"/>
        <w:rPr>
          <w:sz w:val="24"/>
        </w:rPr>
      </w:pPr>
      <w:r>
        <w:rPr>
          <w:sz w:val="24"/>
        </w:rPr>
        <w:t>di</w:t>
      </w:r>
      <w:r>
        <w:rPr>
          <w:spacing w:val="-13"/>
          <w:sz w:val="24"/>
        </w:rPr>
        <w:t xml:space="preserve"> </w:t>
      </w:r>
      <w:r>
        <w:rPr>
          <w:sz w:val="24"/>
        </w:rPr>
        <w:t>essere</w:t>
      </w:r>
      <w:r>
        <w:rPr>
          <w:spacing w:val="-13"/>
          <w:sz w:val="24"/>
        </w:rPr>
        <w:t xml:space="preserve"> </w:t>
      </w:r>
      <w:r>
        <w:rPr>
          <w:sz w:val="24"/>
        </w:rPr>
        <w:t>in</w:t>
      </w:r>
      <w:r>
        <w:rPr>
          <w:spacing w:val="-12"/>
          <w:sz w:val="24"/>
        </w:rPr>
        <w:t xml:space="preserve"> </w:t>
      </w:r>
      <w:r>
        <w:rPr>
          <w:sz w:val="24"/>
        </w:rPr>
        <w:t>regola</w:t>
      </w:r>
      <w:r>
        <w:rPr>
          <w:spacing w:val="-7"/>
          <w:sz w:val="24"/>
        </w:rPr>
        <w:t xml:space="preserve"> </w:t>
      </w:r>
      <w:r>
        <w:rPr>
          <w:sz w:val="24"/>
        </w:rPr>
        <w:t>con</w:t>
      </w:r>
      <w:r>
        <w:rPr>
          <w:spacing w:val="-13"/>
          <w:sz w:val="24"/>
        </w:rPr>
        <w:t xml:space="preserve"> </w:t>
      </w:r>
      <w:r>
        <w:rPr>
          <w:sz w:val="24"/>
        </w:rPr>
        <w:t>gli</w:t>
      </w:r>
      <w:r>
        <w:rPr>
          <w:spacing w:val="-14"/>
          <w:sz w:val="24"/>
        </w:rPr>
        <w:t xml:space="preserve"> </w:t>
      </w:r>
      <w:r>
        <w:rPr>
          <w:sz w:val="24"/>
        </w:rPr>
        <w:t>obblighi</w:t>
      </w:r>
      <w:r>
        <w:rPr>
          <w:spacing w:val="-14"/>
          <w:sz w:val="24"/>
        </w:rPr>
        <w:t xml:space="preserve"> </w:t>
      </w:r>
      <w:r>
        <w:rPr>
          <w:sz w:val="24"/>
        </w:rPr>
        <w:t>relativi</w:t>
      </w:r>
      <w:r>
        <w:rPr>
          <w:spacing w:val="-14"/>
          <w:sz w:val="24"/>
        </w:rPr>
        <w:t xml:space="preserve"> </w:t>
      </w:r>
      <w:r>
        <w:rPr>
          <w:sz w:val="24"/>
        </w:rPr>
        <w:t>al</w:t>
      </w:r>
      <w:r>
        <w:rPr>
          <w:spacing w:val="-14"/>
          <w:sz w:val="24"/>
        </w:rPr>
        <w:t xml:space="preserve"> </w:t>
      </w:r>
      <w:r>
        <w:rPr>
          <w:sz w:val="24"/>
        </w:rPr>
        <w:t>pagamento</w:t>
      </w:r>
      <w:r>
        <w:rPr>
          <w:spacing w:val="-13"/>
          <w:sz w:val="24"/>
        </w:rPr>
        <w:t xml:space="preserve"> </w:t>
      </w:r>
      <w:r>
        <w:rPr>
          <w:sz w:val="24"/>
        </w:rPr>
        <w:t>dei</w:t>
      </w:r>
      <w:r>
        <w:rPr>
          <w:spacing w:val="-14"/>
          <w:sz w:val="24"/>
        </w:rPr>
        <w:t xml:space="preserve"> </w:t>
      </w:r>
      <w:r>
        <w:rPr>
          <w:sz w:val="24"/>
        </w:rPr>
        <w:t>contributi</w:t>
      </w:r>
      <w:r>
        <w:rPr>
          <w:spacing w:val="-14"/>
          <w:sz w:val="24"/>
        </w:rPr>
        <w:t xml:space="preserve"> </w:t>
      </w:r>
      <w:r>
        <w:rPr>
          <w:sz w:val="24"/>
        </w:rPr>
        <w:t>previdenziali</w:t>
      </w:r>
      <w:r>
        <w:rPr>
          <w:spacing w:val="-14"/>
          <w:sz w:val="24"/>
        </w:rPr>
        <w:t xml:space="preserve"> </w:t>
      </w:r>
      <w:r>
        <w:rPr>
          <w:sz w:val="24"/>
        </w:rPr>
        <w:t>e</w:t>
      </w:r>
      <w:r>
        <w:rPr>
          <w:spacing w:val="-13"/>
          <w:sz w:val="24"/>
        </w:rPr>
        <w:t xml:space="preserve"> </w:t>
      </w:r>
      <w:r>
        <w:rPr>
          <w:sz w:val="24"/>
        </w:rPr>
        <w:t>assistenziali</w:t>
      </w:r>
      <w:r>
        <w:rPr>
          <w:spacing w:val="-14"/>
          <w:sz w:val="24"/>
        </w:rPr>
        <w:t xml:space="preserve"> </w:t>
      </w:r>
      <w:r>
        <w:rPr>
          <w:sz w:val="24"/>
        </w:rPr>
        <w:t xml:space="preserve">a </w:t>
      </w:r>
      <w:r>
        <w:rPr>
          <w:spacing w:val="-2"/>
          <w:sz w:val="24"/>
        </w:rPr>
        <w:t>favore</w:t>
      </w:r>
      <w:r>
        <w:rPr>
          <w:spacing w:val="-6"/>
          <w:sz w:val="24"/>
        </w:rPr>
        <w:t xml:space="preserve"> </w:t>
      </w:r>
      <w:r>
        <w:rPr>
          <w:spacing w:val="-2"/>
          <w:sz w:val="24"/>
        </w:rPr>
        <w:t>dei</w:t>
      </w:r>
      <w:r>
        <w:rPr>
          <w:spacing w:val="-7"/>
          <w:sz w:val="24"/>
        </w:rPr>
        <w:t xml:space="preserve"> </w:t>
      </w:r>
      <w:r>
        <w:rPr>
          <w:spacing w:val="-2"/>
          <w:sz w:val="24"/>
        </w:rPr>
        <w:t>lavoratori</w:t>
      </w:r>
      <w:r>
        <w:rPr>
          <w:spacing w:val="-7"/>
          <w:sz w:val="24"/>
        </w:rPr>
        <w:t xml:space="preserve"> </w:t>
      </w:r>
      <w:r>
        <w:rPr>
          <w:spacing w:val="-2"/>
          <w:sz w:val="24"/>
        </w:rPr>
        <w:t>e</w:t>
      </w:r>
      <w:r>
        <w:rPr>
          <w:spacing w:val="-6"/>
          <w:sz w:val="24"/>
        </w:rPr>
        <w:t xml:space="preserve"> </w:t>
      </w:r>
      <w:r>
        <w:rPr>
          <w:spacing w:val="-2"/>
          <w:sz w:val="24"/>
        </w:rPr>
        <w:t>con</w:t>
      </w:r>
      <w:r>
        <w:rPr>
          <w:spacing w:val="-6"/>
          <w:sz w:val="24"/>
        </w:rPr>
        <w:t xml:space="preserve"> </w:t>
      </w:r>
      <w:r>
        <w:rPr>
          <w:spacing w:val="-2"/>
          <w:sz w:val="24"/>
        </w:rPr>
        <w:t>le</w:t>
      </w:r>
      <w:r>
        <w:rPr>
          <w:spacing w:val="-6"/>
          <w:sz w:val="24"/>
        </w:rPr>
        <w:t xml:space="preserve"> </w:t>
      </w:r>
      <w:r>
        <w:rPr>
          <w:spacing w:val="-2"/>
          <w:sz w:val="24"/>
        </w:rPr>
        <w:t>contribuzioni</w:t>
      </w:r>
      <w:r>
        <w:rPr>
          <w:spacing w:val="-7"/>
          <w:sz w:val="24"/>
        </w:rPr>
        <w:t xml:space="preserve"> </w:t>
      </w:r>
      <w:r>
        <w:rPr>
          <w:spacing w:val="-2"/>
          <w:sz w:val="24"/>
        </w:rPr>
        <w:t>agli</w:t>
      </w:r>
      <w:r>
        <w:rPr>
          <w:spacing w:val="-7"/>
          <w:sz w:val="24"/>
        </w:rPr>
        <w:t xml:space="preserve"> </w:t>
      </w:r>
      <w:r>
        <w:rPr>
          <w:spacing w:val="-2"/>
          <w:sz w:val="24"/>
        </w:rPr>
        <w:t>Enti</w:t>
      </w:r>
      <w:r>
        <w:rPr>
          <w:spacing w:val="-7"/>
          <w:sz w:val="24"/>
        </w:rPr>
        <w:t xml:space="preserve"> </w:t>
      </w:r>
      <w:r>
        <w:rPr>
          <w:spacing w:val="-2"/>
          <w:sz w:val="24"/>
        </w:rPr>
        <w:t>Paritetici</w:t>
      </w:r>
      <w:r>
        <w:rPr>
          <w:spacing w:val="-7"/>
          <w:sz w:val="24"/>
        </w:rPr>
        <w:t xml:space="preserve"> </w:t>
      </w:r>
      <w:r>
        <w:rPr>
          <w:spacing w:val="-2"/>
          <w:sz w:val="24"/>
        </w:rPr>
        <w:t>ove</w:t>
      </w:r>
      <w:r>
        <w:rPr>
          <w:spacing w:val="-6"/>
          <w:sz w:val="24"/>
        </w:rPr>
        <w:t xml:space="preserve"> </w:t>
      </w:r>
      <w:r>
        <w:rPr>
          <w:spacing w:val="-2"/>
          <w:sz w:val="24"/>
        </w:rPr>
        <w:t>espressamente</w:t>
      </w:r>
      <w:r>
        <w:rPr>
          <w:spacing w:val="-6"/>
          <w:sz w:val="24"/>
        </w:rPr>
        <w:t xml:space="preserve"> </w:t>
      </w:r>
      <w:r>
        <w:rPr>
          <w:spacing w:val="-2"/>
          <w:sz w:val="24"/>
        </w:rPr>
        <w:t>previsto</w:t>
      </w:r>
      <w:r>
        <w:rPr>
          <w:spacing w:val="-6"/>
          <w:sz w:val="24"/>
        </w:rPr>
        <w:t xml:space="preserve"> </w:t>
      </w:r>
      <w:r>
        <w:rPr>
          <w:spacing w:val="-2"/>
          <w:sz w:val="24"/>
        </w:rPr>
        <w:t>dai</w:t>
      </w:r>
      <w:r>
        <w:rPr>
          <w:spacing w:val="-7"/>
          <w:sz w:val="24"/>
        </w:rPr>
        <w:t xml:space="preserve"> </w:t>
      </w:r>
      <w:r>
        <w:rPr>
          <w:spacing w:val="-2"/>
          <w:sz w:val="24"/>
        </w:rPr>
        <w:t>Contratti Collettivi</w:t>
      </w:r>
      <w:r>
        <w:rPr>
          <w:spacing w:val="-5"/>
          <w:sz w:val="24"/>
        </w:rPr>
        <w:t xml:space="preserve"> </w:t>
      </w:r>
      <w:r>
        <w:rPr>
          <w:spacing w:val="-2"/>
          <w:sz w:val="24"/>
        </w:rPr>
        <w:t>Nazionali</w:t>
      </w:r>
      <w:r>
        <w:rPr>
          <w:spacing w:val="-5"/>
          <w:sz w:val="24"/>
        </w:rPr>
        <w:t xml:space="preserve"> </w:t>
      </w:r>
      <w:r>
        <w:rPr>
          <w:spacing w:val="-2"/>
          <w:sz w:val="24"/>
        </w:rPr>
        <w:t>Interconfederali</w:t>
      </w:r>
      <w:r>
        <w:rPr>
          <w:spacing w:val="-5"/>
          <w:sz w:val="24"/>
        </w:rPr>
        <w:t xml:space="preserve"> </w:t>
      </w:r>
      <w:r>
        <w:rPr>
          <w:spacing w:val="-2"/>
          <w:sz w:val="24"/>
        </w:rPr>
        <w:t>o</w:t>
      </w:r>
      <w:r>
        <w:rPr>
          <w:spacing w:val="-5"/>
          <w:sz w:val="24"/>
        </w:rPr>
        <w:t xml:space="preserve"> </w:t>
      </w:r>
      <w:r>
        <w:rPr>
          <w:spacing w:val="-2"/>
          <w:sz w:val="24"/>
        </w:rPr>
        <w:t>di</w:t>
      </w:r>
      <w:r>
        <w:rPr>
          <w:spacing w:val="-5"/>
          <w:sz w:val="24"/>
        </w:rPr>
        <w:t xml:space="preserve"> </w:t>
      </w:r>
      <w:r>
        <w:rPr>
          <w:spacing w:val="-2"/>
          <w:sz w:val="24"/>
        </w:rPr>
        <w:t>Categoria;</w:t>
      </w:r>
    </w:p>
    <w:p w:rsidR="006B3427" w:rsidRDefault="006B3427">
      <w:pPr>
        <w:pStyle w:val="ListParagraph"/>
        <w:numPr>
          <w:ilvl w:val="0"/>
          <w:numId w:val="1"/>
        </w:numPr>
        <w:tabs>
          <w:tab w:val="left" w:pos="327"/>
        </w:tabs>
        <w:spacing w:before="187" w:line="278" w:lineRule="auto"/>
        <w:ind w:left="143" w:right="157" w:firstLine="0"/>
        <w:rPr>
          <w:sz w:val="24"/>
        </w:rPr>
      </w:pPr>
      <w:r>
        <w:rPr>
          <w:sz w:val="24"/>
        </w:rPr>
        <w:t>di avere sede legale e/o operativa nella Provincia Autonoma di Trento;</w:t>
      </w:r>
    </w:p>
    <w:p w:rsidR="006B3427" w:rsidRDefault="006B3427">
      <w:pPr>
        <w:pStyle w:val="ListParagraph"/>
        <w:numPr>
          <w:ilvl w:val="0"/>
          <w:numId w:val="1"/>
        </w:numPr>
        <w:tabs>
          <w:tab w:val="left" w:pos="327"/>
        </w:tabs>
        <w:spacing w:before="187" w:line="278" w:lineRule="auto"/>
        <w:ind w:left="143" w:right="157" w:firstLine="0"/>
        <w:rPr>
          <w:sz w:val="24"/>
        </w:rPr>
      </w:pPr>
      <w:r>
        <w:rPr>
          <w:sz w:val="24"/>
        </w:rPr>
        <w:t>di osservare le norme e le disposizioni relative al PN Inclusione 21-27 e di rispettarne principi e criteri, senza eccezione o riserva alcuna.</w:t>
      </w:r>
    </w:p>
    <w:p w:rsidR="006B3427" w:rsidRDefault="006B3427">
      <w:pPr>
        <w:pStyle w:val="BodyText"/>
        <w:spacing w:before="8"/>
      </w:pPr>
    </w:p>
    <w:p w:rsidR="006B3427" w:rsidRDefault="006B3427">
      <w:pPr>
        <w:pStyle w:val="BodyText"/>
        <w:spacing w:line="276" w:lineRule="auto"/>
        <w:ind w:left="143" w:right="154"/>
        <w:jc w:val="both"/>
      </w:pPr>
      <w:r>
        <w:t>In riferimento agli obblighi previsti dalla Legge 68/1999 e ss.mm.ii in materia di inserimento al lavoro dei disabili, come modificata dal D.Lgs n. 151/2015, dichiara:</w:t>
      </w:r>
    </w:p>
    <w:p w:rsidR="006B3427" w:rsidRDefault="006B3427">
      <w:pPr>
        <w:pStyle w:val="Heading2"/>
        <w:spacing w:line="275" w:lineRule="exact"/>
        <w:jc w:val="both"/>
        <w:rPr>
          <w:u w:val="none"/>
        </w:rPr>
      </w:pPr>
      <w:r>
        <w:rPr>
          <w:u w:val="none"/>
        </w:rPr>
        <w:t>(scegliere</w:t>
      </w:r>
      <w:r>
        <w:rPr>
          <w:spacing w:val="-3"/>
          <w:u w:val="none"/>
        </w:rPr>
        <w:t xml:space="preserve"> </w:t>
      </w:r>
      <w:r>
        <w:rPr>
          <w:u w:val="none"/>
        </w:rPr>
        <w:t>una</w:t>
      </w:r>
      <w:r>
        <w:rPr>
          <w:spacing w:val="-4"/>
          <w:u w:val="none"/>
        </w:rPr>
        <w:t xml:space="preserve"> </w:t>
      </w:r>
      <w:r>
        <w:rPr>
          <w:u w:val="none"/>
        </w:rPr>
        <w:t>delle</w:t>
      </w:r>
      <w:r>
        <w:rPr>
          <w:spacing w:val="-3"/>
          <w:u w:val="none"/>
        </w:rPr>
        <w:t xml:space="preserve"> </w:t>
      </w:r>
      <w:r>
        <w:rPr>
          <w:u w:val="none"/>
        </w:rPr>
        <w:t>seguenti</w:t>
      </w:r>
      <w:r>
        <w:rPr>
          <w:spacing w:val="-4"/>
          <w:u w:val="none"/>
        </w:rPr>
        <w:t xml:space="preserve"> </w:t>
      </w:r>
      <w:r>
        <w:rPr>
          <w:spacing w:val="-2"/>
          <w:u w:val="none"/>
        </w:rPr>
        <w:t>opzioni)</w:t>
      </w:r>
    </w:p>
    <w:p w:rsidR="006B3427" w:rsidRDefault="006B3427">
      <w:pPr>
        <w:pStyle w:val="BodyText"/>
        <w:spacing w:before="82"/>
        <w:rPr>
          <w:b/>
          <w:i/>
        </w:rPr>
      </w:pPr>
    </w:p>
    <w:p w:rsidR="006B3427" w:rsidRDefault="006B3427">
      <w:pPr>
        <w:pStyle w:val="ListParagraph"/>
        <w:numPr>
          <w:ilvl w:val="1"/>
          <w:numId w:val="1"/>
        </w:numPr>
        <w:tabs>
          <w:tab w:val="left" w:pos="863"/>
        </w:tabs>
        <w:ind w:left="863" w:hanging="359"/>
        <w:jc w:val="left"/>
        <w:rPr>
          <w:sz w:val="24"/>
        </w:rPr>
      </w:pPr>
      <w:r>
        <w:rPr>
          <w:sz w:val="24"/>
        </w:rPr>
        <w:t>di</w:t>
      </w:r>
      <w:r>
        <w:rPr>
          <w:spacing w:val="-3"/>
          <w:sz w:val="24"/>
        </w:rPr>
        <w:t xml:space="preserve"> </w:t>
      </w:r>
      <w:r>
        <w:rPr>
          <w:sz w:val="24"/>
        </w:rPr>
        <w:t>non</w:t>
      </w:r>
      <w:r>
        <w:rPr>
          <w:spacing w:val="-3"/>
          <w:sz w:val="24"/>
        </w:rPr>
        <w:t xml:space="preserve"> </w:t>
      </w:r>
      <w:r>
        <w:rPr>
          <w:sz w:val="24"/>
        </w:rPr>
        <w:t>essere</w:t>
      </w:r>
      <w:r>
        <w:rPr>
          <w:spacing w:val="-2"/>
          <w:sz w:val="24"/>
        </w:rPr>
        <w:t xml:space="preserve"> </w:t>
      </w:r>
      <w:r>
        <w:rPr>
          <w:sz w:val="24"/>
        </w:rPr>
        <w:t>soggetto</w:t>
      </w:r>
      <w:r>
        <w:rPr>
          <w:spacing w:val="-3"/>
          <w:sz w:val="24"/>
        </w:rPr>
        <w:t xml:space="preserve"> </w:t>
      </w:r>
      <w:r>
        <w:rPr>
          <w:sz w:val="24"/>
        </w:rPr>
        <w:t>in</w:t>
      </w:r>
      <w:r>
        <w:rPr>
          <w:spacing w:val="-2"/>
          <w:sz w:val="24"/>
        </w:rPr>
        <w:t xml:space="preserve"> </w:t>
      </w:r>
      <w:r>
        <w:rPr>
          <w:sz w:val="24"/>
        </w:rPr>
        <w:t>quanto</w:t>
      </w:r>
      <w:r>
        <w:rPr>
          <w:spacing w:val="-3"/>
          <w:sz w:val="24"/>
        </w:rPr>
        <w:t xml:space="preserve"> </w:t>
      </w:r>
      <w:r>
        <w:rPr>
          <w:sz w:val="24"/>
        </w:rPr>
        <w:t>ha</w:t>
      </w:r>
      <w:r>
        <w:rPr>
          <w:spacing w:val="-5"/>
          <w:sz w:val="24"/>
        </w:rPr>
        <w:t xml:space="preserve"> </w:t>
      </w:r>
      <w:r>
        <w:rPr>
          <w:sz w:val="24"/>
        </w:rPr>
        <w:t>un</w:t>
      </w:r>
      <w:r>
        <w:rPr>
          <w:spacing w:val="-3"/>
          <w:sz w:val="24"/>
        </w:rPr>
        <w:t xml:space="preserve"> </w:t>
      </w:r>
      <w:r>
        <w:rPr>
          <w:sz w:val="24"/>
        </w:rPr>
        <w:t>numero</w:t>
      </w:r>
      <w:r>
        <w:rPr>
          <w:spacing w:val="-2"/>
          <w:sz w:val="24"/>
        </w:rPr>
        <w:t xml:space="preserve"> </w:t>
      </w:r>
      <w:r>
        <w:rPr>
          <w:sz w:val="24"/>
        </w:rPr>
        <w:t>di</w:t>
      </w:r>
      <w:r>
        <w:rPr>
          <w:spacing w:val="-4"/>
          <w:sz w:val="24"/>
        </w:rPr>
        <w:t xml:space="preserve"> </w:t>
      </w:r>
      <w:r>
        <w:rPr>
          <w:sz w:val="24"/>
        </w:rPr>
        <w:t>dipendenti</w:t>
      </w:r>
      <w:r>
        <w:rPr>
          <w:spacing w:val="-1"/>
          <w:sz w:val="24"/>
        </w:rPr>
        <w:t xml:space="preserve"> </w:t>
      </w:r>
      <w:r>
        <w:rPr>
          <w:sz w:val="24"/>
        </w:rPr>
        <w:t>inferiore</w:t>
      </w:r>
      <w:r>
        <w:rPr>
          <w:spacing w:val="-2"/>
          <w:sz w:val="24"/>
        </w:rPr>
        <w:t xml:space="preserve"> </w:t>
      </w:r>
      <w:r>
        <w:rPr>
          <w:sz w:val="24"/>
        </w:rPr>
        <w:t>a</w:t>
      </w:r>
      <w:r>
        <w:rPr>
          <w:spacing w:val="-4"/>
          <w:sz w:val="24"/>
        </w:rPr>
        <w:t xml:space="preserve"> </w:t>
      </w:r>
      <w:r>
        <w:rPr>
          <w:spacing w:val="-5"/>
          <w:sz w:val="24"/>
        </w:rPr>
        <w:t>15;</w:t>
      </w:r>
    </w:p>
    <w:p w:rsidR="006B3427" w:rsidRDefault="006B3427">
      <w:pPr>
        <w:pStyle w:val="BodyText"/>
        <w:spacing w:before="82"/>
      </w:pPr>
    </w:p>
    <w:p w:rsidR="006B3427" w:rsidRDefault="006B3427">
      <w:pPr>
        <w:pStyle w:val="ListParagraph"/>
        <w:numPr>
          <w:ilvl w:val="1"/>
          <w:numId w:val="1"/>
        </w:numPr>
        <w:tabs>
          <w:tab w:val="left" w:pos="863"/>
        </w:tabs>
        <w:spacing w:line="276" w:lineRule="auto"/>
        <w:ind w:left="863" w:right="160"/>
        <w:rPr>
          <w:sz w:val="24"/>
        </w:rPr>
      </w:pPr>
      <w:r>
        <w:rPr>
          <w:sz w:val="24"/>
        </w:rPr>
        <w:t>di non essere soggetto in quanto pur avendo un numero di dipendenti compreso fra 15 e 35, non ha effettuato nuove assunzioni dal 18/01/2000 o, se anche le ha effettuate, rientra nel periodo di esenzione dalla presentazione della certificazione;</w:t>
      </w:r>
    </w:p>
    <w:p w:rsidR="006B3427" w:rsidRDefault="006B3427">
      <w:pPr>
        <w:pStyle w:val="BodyText"/>
        <w:spacing w:before="40"/>
      </w:pPr>
    </w:p>
    <w:p w:rsidR="006B3427" w:rsidRDefault="006B3427">
      <w:pPr>
        <w:pStyle w:val="ListParagraph"/>
        <w:numPr>
          <w:ilvl w:val="1"/>
          <w:numId w:val="1"/>
        </w:numPr>
        <w:tabs>
          <w:tab w:val="left" w:pos="863"/>
        </w:tabs>
        <w:spacing w:line="276" w:lineRule="auto"/>
        <w:ind w:left="863" w:right="152"/>
        <w:rPr>
          <w:sz w:val="24"/>
        </w:rPr>
      </w:pPr>
      <w:r>
        <w:rPr>
          <w:sz w:val="24"/>
        </w:rPr>
        <w:t>di essere tenuto all’applicazione delle norme che disciplinano l’inserimento dei disabili e di essere in regola con le stesse;</w:t>
      </w:r>
    </w:p>
    <w:p w:rsidR="006B3427" w:rsidRDefault="006B3427">
      <w:pPr>
        <w:pStyle w:val="BodyText"/>
        <w:spacing w:before="227"/>
      </w:pPr>
    </w:p>
    <w:p w:rsidR="006B3427" w:rsidRDefault="006B3427">
      <w:pPr>
        <w:pStyle w:val="ListParagraph"/>
        <w:numPr>
          <w:ilvl w:val="1"/>
          <w:numId w:val="1"/>
        </w:numPr>
        <w:tabs>
          <w:tab w:val="left" w:pos="850"/>
          <w:tab w:val="left" w:leader="dot" w:pos="8649"/>
        </w:tabs>
        <w:ind w:left="850" w:hanging="309"/>
        <w:jc w:val="left"/>
        <w:rPr>
          <w:i/>
          <w:sz w:val="24"/>
        </w:rPr>
      </w:pPr>
      <w:r>
        <w:rPr>
          <w:sz w:val="24"/>
        </w:rPr>
        <w:t>di</w:t>
      </w:r>
      <w:r>
        <w:rPr>
          <w:spacing w:val="75"/>
          <w:w w:val="150"/>
          <w:sz w:val="24"/>
        </w:rPr>
        <w:t xml:space="preserve"> </w:t>
      </w:r>
      <w:r>
        <w:rPr>
          <w:sz w:val="24"/>
        </w:rPr>
        <w:t>non</w:t>
      </w:r>
      <w:r>
        <w:rPr>
          <w:spacing w:val="77"/>
          <w:w w:val="150"/>
          <w:sz w:val="24"/>
        </w:rPr>
        <w:t xml:space="preserve"> </w:t>
      </w:r>
      <w:r>
        <w:rPr>
          <w:sz w:val="24"/>
        </w:rPr>
        <w:t>essere</w:t>
      </w:r>
      <w:r>
        <w:rPr>
          <w:spacing w:val="76"/>
          <w:w w:val="150"/>
          <w:sz w:val="24"/>
        </w:rPr>
        <w:t xml:space="preserve"> </w:t>
      </w:r>
      <w:r>
        <w:rPr>
          <w:sz w:val="24"/>
        </w:rPr>
        <w:t>tenuto</w:t>
      </w:r>
      <w:r>
        <w:rPr>
          <w:spacing w:val="79"/>
          <w:w w:val="150"/>
          <w:sz w:val="24"/>
        </w:rPr>
        <w:t xml:space="preserve"> </w:t>
      </w:r>
      <w:r>
        <w:rPr>
          <w:sz w:val="24"/>
        </w:rPr>
        <w:t>in</w:t>
      </w:r>
      <w:r>
        <w:rPr>
          <w:spacing w:val="75"/>
          <w:w w:val="150"/>
          <w:sz w:val="24"/>
        </w:rPr>
        <w:t xml:space="preserve"> </w:t>
      </w:r>
      <w:r>
        <w:rPr>
          <w:spacing w:val="-2"/>
          <w:sz w:val="24"/>
        </w:rPr>
        <w:t>quanto</w:t>
      </w:r>
      <w:r>
        <w:rPr>
          <w:sz w:val="24"/>
        </w:rPr>
        <w:tab/>
      </w:r>
      <w:r>
        <w:rPr>
          <w:i/>
          <w:spacing w:val="-2"/>
          <w:sz w:val="24"/>
        </w:rPr>
        <w:t>(specificare</w:t>
      </w:r>
    </w:p>
    <w:p w:rsidR="006B3427" w:rsidRDefault="006B3427">
      <w:pPr>
        <w:spacing w:before="42"/>
        <w:ind w:left="542"/>
        <w:rPr>
          <w:i/>
          <w:sz w:val="24"/>
        </w:rPr>
      </w:pPr>
      <w:r>
        <w:rPr>
          <w:i/>
          <w:sz w:val="24"/>
        </w:rPr>
        <w:t>fattispecie</w:t>
      </w:r>
      <w:r>
        <w:rPr>
          <w:i/>
          <w:spacing w:val="-4"/>
          <w:sz w:val="24"/>
        </w:rPr>
        <w:t xml:space="preserve"> </w:t>
      </w:r>
      <w:r>
        <w:rPr>
          <w:i/>
          <w:sz w:val="24"/>
        </w:rPr>
        <w:t>che</w:t>
      </w:r>
      <w:r>
        <w:rPr>
          <w:i/>
          <w:spacing w:val="-7"/>
          <w:sz w:val="24"/>
        </w:rPr>
        <w:t xml:space="preserve"> </w:t>
      </w:r>
      <w:r>
        <w:rPr>
          <w:i/>
          <w:sz w:val="24"/>
        </w:rPr>
        <w:t>prevede</w:t>
      </w:r>
      <w:r>
        <w:rPr>
          <w:i/>
          <w:spacing w:val="-5"/>
          <w:sz w:val="24"/>
        </w:rPr>
        <w:t xml:space="preserve"> </w:t>
      </w:r>
      <w:r>
        <w:rPr>
          <w:i/>
          <w:sz w:val="24"/>
        </w:rPr>
        <w:t>l’esclusione</w:t>
      </w:r>
      <w:r>
        <w:rPr>
          <w:i/>
          <w:spacing w:val="-5"/>
          <w:sz w:val="24"/>
        </w:rPr>
        <w:t xml:space="preserve"> </w:t>
      </w:r>
      <w:r>
        <w:rPr>
          <w:i/>
          <w:spacing w:val="-2"/>
          <w:sz w:val="24"/>
        </w:rPr>
        <w:t>dall’obbligo).</w:t>
      </w:r>
    </w:p>
    <w:p w:rsidR="006B3427" w:rsidRDefault="006B3427">
      <w:pPr>
        <w:pStyle w:val="BodyText"/>
        <w:spacing w:before="198"/>
        <w:rPr>
          <w:i/>
          <w:sz w:val="20"/>
        </w:rPr>
      </w:pPr>
    </w:p>
    <w:p w:rsidR="006B3427" w:rsidRDefault="006B3427">
      <w:pPr>
        <w:pStyle w:val="BodyText"/>
        <w:rPr>
          <w:i/>
          <w:sz w:val="20"/>
        </w:rPr>
        <w:sectPr w:rsidR="006B3427">
          <w:pgSz w:w="11910" w:h="16840"/>
          <w:pgMar w:top="2000" w:right="992" w:bottom="1360" w:left="992" w:header="931" w:footer="1175" w:gutter="0"/>
          <w:cols w:space="720"/>
        </w:sectPr>
      </w:pPr>
    </w:p>
    <w:p w:rsidR="006B3427" w:rsidRDefault="006B3427">
      <w:pPr>
        <w:pStyle w:val="BodyText"/>
        <w:spacing w:before="90"/>
        <w:ind w:left="143"/>
      </w:pPr>
      <w:r>
        <w:t>Luogo</w:t>
      </w:r>
      <w:r>
        <w:rPr>
          <w:spacing w:val="-2"/>
        </w:rPr>
        <w:t xml:space="preserve"> </w:t>
      </w:r>
      <w:r>
        <w:t>e</w:t>
      </w:r>
      <w:r>
        <w:rPr>
          <w:spacing w:val="-1"/>
        </w:rPr>
        <w:t xml:space="preserve"> </w:t>
      </w:r>
      <w:r>
        <w:rPr>
          <w:spacing w:val="-4"/>
        </w:rPr>
        <w:t>data</w:t>
      </w:r>
    </w:p>
    <w:p w:rsidR="006B3427" w:rsidRDefault="006B3427">
      <w:pPr>
        <w:pStyle w:val="BodyText"/>
        <w:spacing w:before="90"/>
      </w:pPr>
      <w:r>
        <w:br w:type="column"/>
      </w:r>
    </w:p>
    <w:p w:rsidR="006B3427" w:rsidRDefault="006B3427">
      <w:pPr>
        <w:pStyle w:val="BodyText"/>
        <w:spacing w:before="1"/>
        <w:ind w:left="870"/>
      </w:pPr>
      <w:r>
        <w:t>Firma</w:t>
      </w:r>
      <w:r>
        <w:rPr>
          <w:spacing w:val="-2"/>
        </w:rPr>
        <w:t xml:space="preserve"> digitale</w:t>
      </w:r>
    </w:p>
    <w:p w:rsidR="006B3427" w:rsidRDefault="006B3427">
      <w:pPr>
        <w:pStyle w:val="BodyText"/>
        <w:ind w:left="143"/>
      </w:pPr>
      <w:r>
        <w:t>del</w:t>
      </w:r>
      <w:r>
        <w:rPr>
          <w:spacing w:val="-2"/>
        </w:rPr>
        <w:t xml:space="preserve"> </w:t>
      </w:r>
      <w:r>
        <w:t>Legale</w:t>
      </w:r>
      <w:r>
        <w:rPr>
          <w:spacing w:val="-3"/>
        </w:rPr>
        <w:t xml:space="preserve"> </w:t>
      </w:r>
      <w:r>
        <w:rPr>
          <w:spacing w:val="-2"/>
        </w:rPr>
        <w:t>rappresentante</w:t>
      </w:r>
    </w:p>
    <w:p w:rsidR="006B3427" w:rsidRDefault="006B3427">
      <w:pPr>
        <w:pStyle w:val="BodyText"/>
        <w:sectPr w:rsidR="006B3427">
          <w:type w:val="continuous"/>
          <w:pgSz w:w="11910" w:h="16840"/>
          <w:pgMar w:top="2000" w:right="992" w:bottom="1360" w:left="992" w:header="931" w:footer="1175" w:gutter="0"/>
          <w:cols w:num="2" w:space="720" w:equalWidth="0">
            <w:col w:w="1437" w:space="4329"/>
            <w:col w:w="4160"/>
          </w:cols>
        </w:sectPr>
      </w:pPr>
    </w:p>
    <w:p w:rsidR="006B3427" w:rsidRDefault="006B3427">
      <w:pPr>
        <w:pStyle w:val="BodyText"/>
        <w:spacing w:before="275"/>
      </w:pPr>
    </w:p>
    <w:p w:rsidR="006B3427" w:rsidRDefault="006B3427" w:rsidP="005C0567">
      <w:pPr>
        <w:pStyle w:val="BodyText"/>
        <w:spacing w:before="77"/>
      </w:pPr>
    </w:p>
    <w:p w:rsidR="006B3427" w:rsidRDefault="006B3427" w:rsidP="005C0567">
      <w:pPr>
        <w:pStyle w:val="BodyText"/>
        <w:spacing w:before="77"/>
      </w:pPr>
    </w:p>
    <w:p w:rsidR="006B3427" w:rsidRDefault="006B3427" w:rsidP="005C0567">
      <w:pPr>
        <w:pStyle w:val="BodyText"/>
        <w:spacing w:before="77"/>
        <w:rPr>
          <w:sz w:val="18"/>
        </w:rPr>
      </w:pPr>
      <w:r>
        <w:rPr>
          <w:noProof/>
          <w:lang w:eastAsia="it-IT"/>
        </w:rPr>
        <w:pict>
          <v:group id="Group 3" o:spid="_x0000_s1026" style="position:absolute;margin-left:56.65pt;margin-top:16.55pt;width:120.55pt;height:.6pt;z-index:-251658240;mso-wrap-distance-left:0;mso-wrap-distance-right:0;mso-position-horizontal-relative:page" coordsize="1530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">
            <v:shape id="Graphic 4" o:spid="_x0000_s1027" style="position:absolute;left:6;top:6;width:15297;height:63;visibility:visible;mso-wrap-style:square;v-text-anchor:top" coordsize="15297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" path="m1529715,l,,,6349r1529715,l1529715,xe" fillcolor="black" stroked="f">
              <v:path arrowok="t"/>
            </v:shape>
            <v:shape id="Graphic 5" o:spid="_x0000_s1028" style="position:absolute;left:6;top:6;width:15297;height:63;visibility:visible;mso-wrap-style:square;v-text-anchor:top" coordsize="15297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" path="m,6349r1529715,l1529715,,,,,6349xe" filled="f" strokeweight=".1pt">
              <v:path arrowok="t"/>
            </v:shape>
            <w10:wrap type="topAndBottom" anchorx="page"/>
          </v:group>
        </w:pict>
      </w:r>
      <w:bookmarkStart w:id="2" w:name="_bookmark1"/>
      <w:bookmarkEnd w:id="2"/>
      <w:r>
        <w:fldChar w:fldCharType="begin"/>
      </w:r>
      <w:r>
        <w:instrText xml:space="preserve"> HYPERLINK \l "_bookmark0" </w:instrText>
      </w:r>
      <w:r>
        <w:fldChar w:fldCharType="separate"/>
      </w:r>
      <w:r>
        <w:rPr>
          <w:position w:val="1"/>
          <w:sz w:val="16"/>
        </w:rPr>
        <w:t>1</w:t>
      </w:r>
      <w:r>
        <w:fldChar w:fldCharType="end"/>
      </w:r>
      <w:r>
        <w:rPr>
          <w:spacing w:val="3"/>
          <w:position w:val="1"/>
          <w:sz w:val="16"/>
        </w:rPr>
        <w:t xml:space="preserve"> </w:t>
      </w:r>
      <w:r>
        <w:rPr>
          <w:sz w:val="18"/>
        </w:rPr>
        <w:t>Ai</w:t>
      </w:r>
      <w:r>
        <w:rPr>
          <w:spacing w:val="-5"/>
          <w:sz w:val="18"/>
        </w:rPr>
        <w:t xml:space="preserve"> </w:t>
      </w:r>
      <w:r>
        <w:rPr>
          <w:sz w:val="18"/>
        </w:rPr>
        <w:t>sensi</w:t>
      </w:r>
      <w:r>
        <w:rPr>
          <w:spacing w:val="-3"/>
          <w:sz w:val="18"/>
        </w:rPr>
        <w:t xml:space="preserve"> </w:t>
      </w:r>
      <w:r>
        <w:rPr>
          <w:sz w:val="18"/>
        </w:rPr>
        <w:t>dell’art.</w:t>
      </w:r>
      <w:r>
        <w:rPr>
          <w:spacing w:val="-2"/>
          <w:sz w:val="18"/>
        </w:rPr>
        <w:t xml:space="preserve"> </w:t>
      </w:r>
      <w:r>
        <w:rPr>
          <w:sz w:val="18"/>
        </w:rPr>
        <w:t>48-bis,</w:t>
      </w:r>
      <w:r>
        <w:rPr>
          <w:spacing w:val="-2"/>
          <w:sz w:val="18"/>
        </w:rPr>
        <w:t xml:space="preserve"> </w:t>
      </w:r>
      <w:r>
        <w:rPr>
          <w:sz w:val="18"/>
        </w:rPr>
        <w:t>commi</w:t>
      </w:r>
      <w:r>
        <w:rPr>
          <w:spacing w:val="-3"/>
          <w:sz w:val="18"/>
        </w:rPr>
        <w:t xml:space="preserve"> </w:t>
      </w:r>
      <w:r>
        <w:rPr>
          <w:sz w:val="18"/>
        </w:rPr>
        <w:t>1</w:t>
      </w:r>
      <w:r>
        <w:rPr>
          <w:spacing w:val="-4"/>
          <w:sz w:val="18"/>
        </w:rPr>
        <w:t xml:space="preserve"> </w:t>
      </w:r>
      <w:r>
        <w:rPr>
          <w:sz w:val="18"/>
        </w:rPr>
        <w:t>e</w:t>
      </w:r>
      <w:r>
        <w:rPr>
          <w:spacing w:val="-3"/>
          <w:sz w:val="18"/>
        </w:rPr>
        <w:t xml:space="preserve"> </w:t>
      </w:r>
      <w:r>
        <w:rPr>
          <w:sz w:val="18"/>
        </w:rPr>
        <w:t>2-bis</w:t>
      </w:r>
      <w:r>
        <w:rPr>
          <w:spacing w:val="-5"/>
          <w:sz w:val="18"/>
        </w:rPr>
        <w:t xml:space="preserve"> </w:t>
      </w:r>
      <w:r>
        <w:rPr>
          <w:sz w:val="18"/>
        </w:rPr>
        <w:t>del</w:t>
      </w:r>
      <w:r>
        <w:rPr>
          <w:spacing w:val="-3"/>
          <w:sz w:val="18"/>
        </w:rPr>
        <w:t xml:space="preserve"> </w:t>
      </w:r>
      <w:r>
        <w:rPr>
          <w:sz w:val="18"/>
        </w:rPr>
        <w:t>DPR</w:t>
      </w:r>
      <w:r>
        <w:rPr>
          <w:spacing w:val="-5"/>
          <w:sz w:val="18"/>
        </w:rPr>
        <w:t xml:space="preserve"> </w:t>
      </w:r>
      <w:r>
        <w:rPr>
          <w:sz w:val="18"/>
        </w:rPr>
        <w:t>n.</w:t>
      </w:r>
      <w:r>
        <w:rPr>
          <w:spacing w:val="-3"/>
          <w:sz w:val="18"/>
        </w:rPr>
        <w:t xml:space="preserve"> </w:t>
      </w:r>
      <w:r>
        <w:rPr>
          <w:spacing w:val="-2"/>
          <w:sz w:val="18"/>
        </w:rPr>
        <w:t>602/1973.</w:t>
      </w:r>
    </w:p>
    <w:sectPr w:rsidR="006B3427" w:rsidSect="00D709FC">
      <w:type w:val="continuous"/>
      <w:pgSz w:w="11910" w:h="16840"/>
      <w:pgMar w:top="2000" w:right="992" w:bottom="1360" w:left="992" w:header="931" w:footer="117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427" w:rsidRDefault="006B3427">
      <w:r>
        <w:separator/>
      </w:r>
    </w:p>
  </w:endnote>
  <w:endnote w:type="continuationSeparator" w:id="0">
    <w:p w:rsidR="006B3427" w:rsidRDefault="006B3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27" w:rsidRDefault="006B342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427" w:rsidRDefault="006B3427">
      <w:r>
        <w:separator/>
      </w:r>
    </w:p>
  </w:footnote>
  <w:footnote w:type="continuationSeparator" w:id="0">
    <w:p w:rsidR="006B3427" w:rsidRDefault="006B3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27" w:rsidRDefault="006B3427" w:rsidP="005C0567">
    <w:pPr>
      <w:pStyle w:val="BodyText"/>
      <w:spacing w:line="14" w:lineRule="auto"/>
      <w:ind w:left="-567"/>
      <w:rPr>
        <w:sz w:val="20"/>
      </w:rP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7" type="#_x0000_t75" style="width:472.5pt;height:56.25pt;visibility:visible">
          <v:imagedata r:id="rId1" o:title=""/>
        </v:shape>
      </w:pict>
    </w:r>
    <w:r w:rsidRPr="00E8413F">
      <w:rPr>
        <w:noProof/>
        <w:sz w:val="20"/>
        <w:lang w:eastAsia="it-IT"/>
      </w:rPr>
      <w:pict>
        <v:shape id="_x0000_i1028" type="#_x0000_t75" style="width:47.25pt;height:44.25pt;visibility:visible">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241D"/>
    <w:multiLevelType w:val="hybridMultilevel"/>
    <w:tmpl w:val="59D6E594"/>
    <w:lvl w:ilvl="0" w:tplc="DFFC688E">
      <w:numFmt w:val="bullet"/>
      <w:lvlText w:val="-"/>
      <w:lvlJc w:val="left"/>
      <w:pPr>
        <w:ind w:left="144" w:hanging="188"/>
      </w:pPr>
      <w:rPr>
        <w:rFonts w:ascii="Times New Roman" w:eastAsia="Times New Roman" w:hAnsi="Times New Roman" w:hint="default"/>
        <w:b w:val="0"/>
        <w:i w:val="0"/>
        <w:spacing w:val="0"/>
        <w:w w:val="100"/>
        <w:sz w:val="24"/>
      </w:rPr>
    </w:lvl>
    <w:lvl w:ilvl="1" w:tplc="88209D38">
      <w:numFmt w:val="bullet"/>
      <w:lvlText w:val=""/>
      <w:lvlJc w:val="left"/>
      <w:pPr>
        <w:ind w:left="864" w:hanging="360"/>
      </w:pPr>
      <w:rPr>
        <w:rFonts w:ascii="Wingdings" w:eastAsia="Times New Roman" w:hAnsi="Wingdings" w:hint="default"/>
        <w:b w:val="0"/>
        <w:i w:val="0"/>
        <w:spacing w:val="0"/>
        <w:w w:val="100"/>
        <w:sz w:val="18"/>
      </w:rPr>
    </w:lvl>
    <w:lvl w:ilvl="2" w:tplc="F7147C16">
      <w:numFmt w:val="bullet"/>
      <w:lvlText w:val="•"/>
      <w:lvlJc w:val="left"/>
      <w:pPr>
        <w:ind w:left="1866" w:hanging="360"/>
      </w:pPr>
      <w:rPr>
        <w:rFonts w:hint="default"/>
      </w:rPr>
    </w:lvl>
    <w:lvl w:ilvl="3" w:tplc="D632CBAE">
      <w:numFmt w:val="bullet"/>
      <w:lvlText w:val="•"/>
      <w:lvlJc w:val="left"/>
      <w:pPr>
        <w:ind w:left="2873" w:hanging="360"/>
      </w:pPr>
      <w:rPr>
        <w:rFonts w:hint="default"/>
      </w:rPr>
    </w:lvl>
    <w:lvl w:ilvl="4" w:tplc="72FEEF72">
      <w:numFmt w:val="bullet"/>
      <w:lvlText w:val="•"/>
      <w:lvlJc w:val="left"/>
      <w:pPr>
        <w:ind w:left="3880" w:hanging="360"/>
      </w:pPr>
      <w:rPr>
        <w:rFonts w:hint="default"/>
      </w:rPr>
    </w:lvl>
    <w:lvl w:ilvl="5" w:tplc="7CB80776">
      <w:numFmt w:val="bullet"/>
      <w:lvlText w:val="•"/>
      <w:lvlJc w:val="left"/>
      <w:pPr>
        <w:ind w:left="4887" w:hanging="360"/>
      </w:pPr>
      <w:rPr>
        <w:rFonts w:hint="default"/>
      </w:rPr>
    </w:lvl>
    <w:lvl w:ilvl="6" w:tplc="A3C41242">
      <w:numFmt w:val="bullet"/>
      <w:lvlText w:val="•"/>
      <w:lvlJc w:val="left"/>
      <w:pPr>
        <w:ind w:left="5894" w:hanging="360"/>
      </w:pPr>
      <w:rPr>
        <w:rFonts w:hint="default"/>
      </w:rPr>
    </w:lvl>
    <w:lvl w:ilvl="7" w:tplc="F5CAFFDC">
      <w:numFmt w:val="bullet"/>
      <w:lvlText w:val="•"/>
      <w:lvlJc w:val="left"/>
      <w:pPr>
        <w:ind w:left="6901" w:hanging="360"/>
      </w:pPr>
      <w:rPr>
        <w:rFonts w:hint="default"/>
      </w:rPr>
    </w:lvl>
    <w:lvl w:ilvl="8" w:tplc="4B929124">
      <w:numFmt w:val="bullet"/>
      <w:lvlText w:val="•"/>
      <w:lvlJc w:val="left"/>
      <w:pPr>
        <w:ind w:left="7908" w:hanging="360"/>
      </w:pPr>
      <w:rPr>
        <w:rFonts w:hint="default"/>
      </w:rPr>
    </w:lvl>
  </w:abstractNum>
  <w:abstractNum w:abstractNumId="1">
    <w:nsid w:val="4D4229A9"/>
    <w:multiLevelType w:val="hybridMultilevel"/>
    <w:tmpl w:val="F2D8EA8E"/>
    <w:lvl w:ilvl="0" w:tplc="00BC9C26">
      <w:numFmt w:val="bullet"/>
      <w:lvlText w:val=""/>
      <w:lvlJc w:val="left"/>
      <w:pPr>
        <w:ind w:left="852" w:hanging="708"/>
      </w:pPr>
      <w:rPr>
        <w:rFonts w:ascii="Wingdings" w:eastAsia="Times New Roman" w:hAnsi="Wingdings" w:hint="default"/>
        <w:b w:val="0"/>
        <w:i w:val="0"/>
        <w:spacing w:val="0"/>
        <w:w w:val="100"/>
        <w:sz w:val="18"/>
      </w:rPr>
    </w:lvl>
    <w:lvl w:ilvl="1" w:tplc="0C9CF9B0">
      <w:numFmt w:val="bullet"/>
      <w:lvlText w:val="•"/>
      <w:lvlJc w:val="left"/>
      <w:pPr>
        <w:ind w:left="1766" w:hanging="708"/>
      </w:pPr>
      <w:rPr>
        <w:rFonts w:hint="default"/>
      </w:rPr>
    </w:lvl>
    <w:lvl w:ilvl="2" w:tplc="6BC4955E">
      <w:numFmt w:val="bullet"/>
      <w:lvlText w:val="•"/>
      <w:lvlJc w:val="left"/>
      <w:pPr>
        <w:ind w:left="2672" w:hanging="708"/>
      </w:pPr>
      <w:rPr>
        <w:rFonts w:hint="default"/>
      </w:rPr>
    </w:lvl>
    <w:lvl w:ilvl="3" w:tplc="DC380932">
      <w:numFmt w:val="bullet"/>
      <w:lvlText w:val="•"/>
      <w:lvlJc w:val="left"/>
      <w:pPr>
        <w:ind w:left="3578" w:hanging="708"/>
      </w:pPr>
      <w:rPr>
        <w:rFonts w:hint="default"/>
      </w:rPr>
    </w:lvl>
    <w:lvl w:ilvl="4" w:tplc="0D2486B0">
      <w:numFmt w:val="bullet"/>
      <w:lvlText w:val="•"/>
      <w:lvlJc w:val="left"/>
      <w:pPr>
        <w:ind w:left="4484" w:hanging="708"/>
      </w:pPr>
      <w:rPr>
        <w:rFonts w:hint="default"/>
      </w:rPr>
    </w:lvl>
    <w:lvl w:ilvl="5" w:tplc="80FEF118">
      <w:numFmt w:val="bullet"/>
      <w:lvlText w:val="•"/>
      <w:lvlJc w:val="left"/>
      <w:pPr>
        <w:ind w:left="5391" w:hanging="708"/>
      </w:pPr>
      <w:rPr>
        <w:rFonts w:hint="default"/>
      </w:rPr>
    </w:lvl>
    <w:lvl w:ilvl="6" w:tplc="CA0232D2">
      <w:numFmt w:val="bullet"/>
      <w:lvlText w:val="•"/>
      <w:lvlJc w:val="left"/>
      <w:pPr>
        <w:ind w:left="6297" w:hanging="708"/>
      </w:pPr>
      <w:rPr>
        <w:rFonts w:hint="default"/>
      </w:rPr>
    </w:lvl>
    <w:lvl w:ilvl="7" w:tplc="32343CBA">
      <w:numFmt w:val="bullet"/>
      <w:lvlText w:val="•"/>
      <w:lvlJc w:val="left"/>
      <w:pPr>
        <w:ind w:left="7203" w:hanging="708"/>
      </w:pPr>
      <w:rPr>
        <w:rFonts w:hint="default"/>
      </w:rPr>
    </w:lvl>
    <w:lvl w:ilvl="8" w:tplc="31F86A58">
      <w:numFmt w:val="bullet"/>
      <w:lvlText w:val="•"/>
      <w:lvlJc w:val="left"/>
      <w:pPr>
        <w:ind w:left="8109" w:hanging="708"/>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D709A"/>
    <w:rsid w:val="00153596"/>
    <w:rsid w:val="00197B04"/>
    <w:rsid w:val="001E3D9C"/>
    <w:rsid w:val="00326855"/>
    <w:rsid w:val="004D11B3"/>
    <w:rsid w:val="005C0567"/>
    <w:rsid w:val="006B3427"/>
    <w:rsid w:val="006C6CAE"/>
    <w:rsid w:val="008D709A"/>
    <w:rsid w:val="00A7382A"/>
    <w:rsid w:val="00A83344"/>
    <w:rsid w:val="00BE5247"/>
    <w:rsid w:val="00C33D5E"/>
    <w:rsid w:val="00D709FC"/>
    <w:rsid w:val="00DF108B"/>
    <w:rsid w:val="00E370F4"/>
    <w:rsid w:val="00E80A86"/>
    <w:rsid w:val="00E8413F"/>
    <w:rsid w:val="00F94B1F"/>
    <w:rsid w:val="00FE05A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9FC"/>
    <w:pPr>
      <w:widowControl w:val="0"/>
      <w:autoSpaceDE w:val="0"/>
      <w:autoSpaceDN w:val="0"/>
    </w:pPr>
    <w:rPr>
      <w:rFonts w:ascii="Times New Roman" w:eastAsia="Times New Roman" w:hAnsi="Times New Roman"/>
      <w:lang w:eastAsia="en-US"/>
    </w:rPr>
  </w:style>
  <w:style w:type="paragraph" w:styleId="Heading1">
    <w:name w:val="heading 1"/>
    <w:basedOn w:val="Normal"/>
    <w:link w:val="Heading1Char"/>
    <w:uiPriority w:val="99"/>
    <w:qFormat/>
    <w:rsid w:val="00D709FC"/>
    <w:pPr>
      <w:jc w:val="center"/>
      <w:outlineLvl w:val="0"/>
    </w:pPr>
    <w:rPr>
      <w:b/>
      <w:bCs/>
      <w:sz w:val="24"/>
      <w:szCs w:val="24"/>
    </w:rPr>
  </w:style>
  <w:style w:type="paragraph" w:styleId="Heading2">
    <w:name w:val="heading 2"/>
    <w:basedOn w:val="Normal"/>
    <w:link w:val="Heading2Char"/>
    <w:uiPriority w:val="99"/>
    <w:qFormat/>
    <w:rsid w:val="00D709FC"/>
    <w:pPr>
      <w:ind w:left="143"/>
      <w:outlineLvl w:val="1"/>
    </w:pPr>
    <w:rPr>
      <w:b/>
      <w:bCs/>
      <w:i/>
      <w:iCs/>
      <w:sz w:val="24"/>
      <w:szCs w:val="24"/>
      <w:u w:val="single" w:color="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en-US"/>
    </w:rPr>
  </w:style>
  <w:style w:type="table" w:customStyle="1" w:styleId="TableNormal1">
    <w:name w:val="Table Normal1"/>
    <w:uiPriority w:val="99"/>
    <w:semiHidden/>
    <w:rsid w:val="00D709FC"/>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D709FC"/>
    <w:rPr>
      <w:sz w:val="24"/>
      <w:szCs w:val="24"/>
    </w:rPr>
  </w:style>
  <w:style w:type="character" w:customStyle="1" w:styleId="BodyTextChar">
    <w:name w:val="Body Text Char"/>
    <w:basedOn w:val="DefaultParagraphFont"/>
    <w:link w:val="BodyText"/>
    <w:uiPriority w:val="99"/>
    <w:semiHidden/>
    <w:locked/>
    <w:rPr>
      <w:rFonts w:ascii="Times New Roman" w:hAnsi="Times New Roman" w:cs="Times New Roman"/>
      <w:lang w:eastAsia="en-US"/>
    </w:rPr>
  </w:style>
  <w:style w:type="paragraph" w:styleId="ListParagraph">
    <w:name w:val="List Paragraph"/>
    <w:basedOn w:val="Normal"/>
    <w:uiPriority w:val="99"/>
    <w:qFormat/>
    <w:rsid w:val="00D709FC"/>
    <w:pPr>
      <w:ind w:left="143"/>
      <w:jc w:val="both"/>
    </w:pPr>
  </w:style>
  <w:style w:type="paragraph" w:customStyle="1" w:styleId="TableParagraph">
    <w:name w:val="Table Paragraph"/>
    <w:basedOn w:val="Normal"/>
    <w:uiPriority w:val="99"/>
    <w:rsid w:val="00D709FC"/>
  </w:style>
  <w:style w:type="paragraph" w:styleId="Header">
    <w:name w:val="header"/>
    <w:basedOn w:val="Normal"/>
    <w:link w:val="HeaderChar"/>
    <w:uiPriority w:val="99"/>
    <w:rsid w:val="005C0567"/>
    <w:pPr>
      <w:tabs>
        <w:tab w:val="center" w:pos="4819"/>
        <w:tab w:val="right" w:pos="9638"/>
      </w:tabs>
    </w:pPr>
  </w:style>
  <w:style w:type="character" w:customStyle="1" w:styleId="HeaderChar">
    <w:name w:val="Header Char"/>
    <w:basedOn w:val="DefaultParagraphFont"/>
    <w:link w:val="Header"/>
    <w:uiPriority w:val="99"/>
    <w:locked/>
    <w:rsid w:val="005C0567"/>
    <w:rPr>
      <w:rFonts w:ascii="Times New Roman" w:hAnsi="Times New Roman" w:cs="Times New Roman"/>
      <w:lang w:val="it-IT"/>
    </w:rPr>
  </w:style>
  <w:style w:type="paragraph" w:styleId="Footer">
    <w:name w:val="footer"/>
    <w:basedOn w:val="Normal"/>
    <w:link w:val="FooterChar"/>
    <w:uiPriority w:val="99"/>
    <w:rsid w:val="005C0567"/>
    <w:pPr>
      <w:tabs>
        <w:tab w:val="center" w:pos="4819"/>
        <w:tab w:val="right" w:pos="9638"/>
      </w:tabs>
    </w:pPr>
  </w:style>
  <w:style w:type="character" w:customStyle="1" w:styleId="FooterChar">
    <w:name w:val="Footer Char"/>
    <w:basedOn w:val="DefaultParagraphFont"/>
    <w:link w:val="Footer"/>
    <w:uiPriority w:val="99"/>
    <w:locked/>
    <w:rsid w:val="005C0567"/>
    <w:rPr>
      <w:rFonts w:ascii="Times New Roman" w:hAnsi="Times New Roman" w:cs="Times New Roman"/>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1011</Words>
  <Characters>5768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dc:title>
  <dc:subject/>
  <dc:creator>Ministero Interno</dc:creator>
  <cp:keywords/>
  <dc:description/>
  <cp:lastModifiedBy>PR44315</cp:lastModifiedBy>
  <cp:revision>3</cp:revision>
  <dcterms:created xsi:type="dcterms:W3CDTF">2026-09-24T08:23:00Z</dcterms:created>
  <dcterms:modified xsi:type="dcterms:W3CDTF">2026-09-24T08:26:00Z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or">
    <vt:lpwstr>Writer</vt:lpwstr>
  </property>
  <property fmtid="{D5CDD505-2E9C-101B-9397-08002B2CF9AE}" pid="4" name="Producer">
    <vt:lpwstr>LibreOffice 7.2</vt:lpwstr>
  </property>
</Properties>
</file>